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9652" w14:textId="77777777" w:rsidR="0071698C" w:rsidRDefault="0071698C" w:rsidP="0071698C">
      <w:pPr>
        <w:spacing w:line="360" w:lineRule="auto"/>
        <w:jc w:val="center"/>
        <w:rPr>
          <w:rFonts w:ascii="Arial" w:hAnsi="Arial" w:cs="Arial"/>
          <w:b/>
          <w:bCs/>
        </w:rPr>
      </w:pPr>
      <w:r>
        <w:rPr>
          <w:rFonts w:ascii="Arial" w:hAnsi="Arial" w:cs="Arial"/>
          <w:b/>
          <w:bCs/>
        </w:rPr>
        <w:t xml:space="preserve">Title: </w:t>
      </w:r>
      <w:r w:rsidRPr="001C4A11">
        <w:rPr>
          <w:rFonts w:ascii="Arial" w:hAnsi="Arial" w:cs="Arial"/>
          <w:b/>
          <w:bCs/>
        </w:rPr>
        <w:t>“</w:t>
      </w:r>
      <w:r w:rsidRPr="001C4A11">
        <w:rPr>
          <w:rFonts w:ascii="Arial" w:hAnsi="Arial" w:cs="Arial"/>
          <w:b/>
          <w:bCs/>
          <w:i/>
          <w:iCs/>
        </w:rPr>
        <w:t>I felt like I deserved it because I was Autistic</w:t>
      </w:r>
      <w:r w:rsidRPr="001C4A11">
        <w:rPr>
          <w:rFonts w:ascii="Arial" w:hAnsi="Arial" w:cs="Arial"/>
          <w:b/>
          <w:bCs/>
        </w:rPr>
        <w:t>”: Understanding the Impact of Interpersonal Victimisation in the Lives of Autistic People</w:t>
      </w:r>
    </w:p>
    <w:p w14:paraId="3513AAFF" w14:textId="77777777" w:rsidR="0071698C" w:rsidRDefault="0071698C" w:rsidP="0071698C">
      <w:pPr>
        <w:spacing w:line="360" w:lineRule="auto"/>
        <w:jc w:val="center"/>
        <w:rPr>
          <w:rFonts w:ascii="Arial" w:hAnsi="Arial" w:cs="Arial"/>
          <w:b/>
          <w:bCs/>
        </w:rPr>
      </w:pPr>
    </w:p>
    <w:p w14:paraId="4E93BEFE" w14:textId="77777777" w:rsidR="0071698C" w:rsidRPr="001C4A11" w:rsidRDefault="0071698C" w:rsidP="0071698C">
      <w:pPr>
        <w:spacing w:line="360" w:lineRule="auto"/>
        <w:jc w:val="center"/>
        <w:rPr>
          <w:rFonts w:ascii="Arial" w:hAnsi="Arial" w:cs="Arial"/>
          <w:b/>
          <w:bCs/>
        </w:rPr>
      </w:pPr>
      <w:r>
        <w:rPr>
          <w:rFonts w:ascii="Arial" w:hAnsi="Arial" w:cs="Arial"/>
          <w:b/>
          <w:bCs/>
        </w:rPr>
        <w:t xml:space="preserve">Running title: Interpersonal victimisation in Autistic Adults </w:t>
      </w:r>
    </w:p>
    <w:p w14:paraId="1513059F" w14:textId="77777777" w:rsidR="0071698C" w:rsidRPr="001C4A11" w:rsidRDefault="0071698C" w:rsidP="0071698C">
      <w:pPr>
        <w:spacing w:line="360" w:lineRule="auto"/>
        <w:jc w:val="center"/>
        <w:rPr>
          <w:rFonts w:ascii="Arial" w:hAnsi="Arial" w:cs="Arial"/>
          <w:b/>
          <w:bCs/>
        </w:rPr>
      </w:pPr>
    </w:p>
    <w:p w14:paraId="15CB5518" w14:textId="77777777" w:rsidR="0071698C" w:rsidRPr="001C4A11" w:rsidRDefault="0071698C" w:rsidP="0071698C">
      <w:pPr>
        <w:spacing w:line="360" w:lineRule="auto"/>
        <w:jc w:val="center"/>
        <w:rPr>
          <w:rFonts w:ascii="Arial" w:hAnsi="Arial" w:cs="Arial"/>
        </w:rPr>
      </w:pPr>
    </w:p>
    <w:p w14:paraId="348C3344" w14:textId="77777777" w:rsidR="0071698C" w:rsidRPr="001C4A11" w:rsidRDefault="0071698C" w:rsidP="0071698C">
      <w:pPr>
        <w:spacing w:line="360" w:lineRule="auto"/>
        <w:jc w:val="center"/>
        <w:rPr>
          <w:rFonts w:ascii="Arial" w:hAnsi="Arial" w:cs="Arial"/>
        </w:rPr>
      </w:pPr>
      <w:r w:rsidRPr="001C4A11">
        <w:rPr>
          <w:rFonts w:ascii="Arial" w:hAnsi="Arial" w:cs="Arial"/>
        </w:rPr>
        <w:t xml:space="preserve">Amy Pearson¹, Kieran Rose², </w:t>
      </w:r>
      <w:r>
        <w:rPr>
          <w:rFonts w:ascii="Arial" w:hAnsi="Arial" w:cs="Arial"/>
        </w:rPr>
        <w:t xml:space="preserve">and </w:t>
      </w:r>
      <w:r w:rsidRPr="001C4A11">
        <w:rPr>
          <w:rFonts w:ascii="Arial" w:hAnsi="Arial" w:cs="Arial"/>
        </w:rPr>
        <w:t>Jon Rees¹</w:t>
      </w:r>
    </w:p>
    <w:p w14:paraId="01977E5D" w14:textId="77777777" w:rsidR="0071698C" w:rsidRPr="001C4A11" w:rsidRDefault="0071698C" w:rsidP="0071698C">
      <w:pPr>
        <w:spacing w:line="360" w:lineRule="auto"/>
        <w:jc w:val="center"/>
        <w:rPr>
          <w:rFonts w:ascii="Arial" w:hAnsi="Arial" w:cs="Arial"/>
        </w:rPr>
      </w:pPr>
    </w:p>
    <w:p w14:paraId="2BD77447" w14:textId="77777777" w:rsidR="0071698C" w:rsidRPr="001C4A11" w:rsidRDefault="0071698C" w:rsidP="0071698C">
      <w:pPr>
        <w:spacing w:line="360" w:lineRule="auto"/>
        <w:jc w:val="center"/>
        <w:rPr>
          <w:rFonts w:ascii="Arial" w:hAnsi="Arial" w:cs="Arial"/>
        </w:rPr>
      </w:pPr>
      <w:r w:rsidRPr="001C4A11">
        <w:rPr>
          <w:rFonts w:ascii="Arial" w:hAnsi="Arial" w:cs="Arial"/>
        </w:rPr>
        <w:t>¹School of Psychology, Faculty of Health and Wellbeing, University of Sunderland, Sunderland, UK</w:t>
      </w:r>
    </w:p>
    <w:p w14:paraId="03948E02" w14:textId="77777777" w:rsidR="0071698C" w:rsidRDefault="0071698C" w:rsidP="0071698C">
      <w:pPr>
        <w:spacing w:line="360" w:lineRule="auto"/>
        <w:jc w:val="center"/>
        <w:rPr>
          <w:rFonts w:ascii="Arial" w:eastAsia="Times New Roman" w:hAnsi="Arial" w:cs="Arial"/>
        </w:rPr>
      </w:pPr>
      <w:r w:rsidRPr="001C4A11">
        <w:rPr>
          <w:rFonts w:ascii="Arial" w:hAnsi="Arial" w:cs="Arial"/>
        </w:rPr>
        <w:t>² The Autistic Advocate</w:t>
      </w:r>
      <w:r w:rsidRPr="001C4A11">
        <w:rPr>
          <w:rFonts w:ascii="Arial" w:eastAsia="Times New Roman" w:hAnsi="Arial" w:cs="Arial"/>
        </w:rPr>
        <w:t>, County Durham, UK</w:t>
      </w:r>
    </w:p>
    <w:p w14:paraId="751882E8" w14:textId="77777777" w:rsidR="0071698C" w:rsidRPr="001C4A11" w:rsidRDefault="0071698C" w:rsidP="0071698C">
      <w:pPr>
        <w:spacing w:line="360" w:lineRule="auto"/>
        <w:jc w:val="center"/>
        <w:rPr>
          <w:rFonts w:ascii="Arial" w:hAnsi="Arial" w:cs="Arial"/>
          <w:b/>
          <w:bCs/>
        </w:rPr>
      </w:pPr>
    </w:p>
    <w:p w14:paraId="4862EBDD" w14:textId="77777777" w:rsidR="0071698C" w:rsidRPr="001C4A11" w:rsidRDefault="0071698C" w:rsidP="0071698C">
      <w:pPr>
        <w:spacing w:line="480" w:lineRule="auto"/>
        <w:rPr>
          <w:rFonts w:ascii="Arial" w:hAnsi="Arial" w:cs="Arial"/>
          <w:b/>
          <w:bCs/>
        </w:rPr>
      </w:pPr>
    </w:p>
    <w:p w14:paraId="15FF5CF9" w14:textId="77777777" w:rsidR="0071698C" w:rsidRPr="001C4A11" w:rsidRDefault="0071698C" w:rsidP="0071698C">
      <w:pPr>
        <w:spacing w:line="480" w:lineRule="auto"/>
        <w:rPr>
          <w:rFonts w:ascii="Arial" w:hAnsi="Arial" w:cs="Arial"/>
          <w:b/>
          <w:bCs/>
        </w:rPr>
      </w:pPr>
    </w:p>
    <w:p w14:paraId="009E6E37" w14:textId="77777777" w:rsidR="0071698C" w:rsidRPr="001C4A11" w:rsidRDefault="0071698C" w:rsidP="0071698C">
      <w:pPr>
        <w:autoSpaceDE w:val="0"/>
        <w:autoSpaceDN w:val="0"/>
        <w:adjustRightInd w:val="0"/>
        <w:spacing w:line="360" w:lineRule="auto"/>
        <w:rPr>
          <w:rFonts w:ascii="Arial" w:hAnsi="Arial" w:cs="Arial"/>
          <w:b/>
          <w:bCs/>
        </w:rPr>
      </w:pPr>
      <w:r w:rsidRPr="001C4A11">
        <w:rPr>
          <w:rFonts w:ascii="Arial" w:hAnsi="Arial" w:cs="Arial"/>
          <w:b/>
          <w:bCs/>
        </w:rPr>
        <w:t>Correspondence:</w:t>
      </w:r>
    </w:p>
    <w:p w14:paraId="58F6D878" w14:textId="77777777" w:rsidR="0071698C" w:rsidRPr="001C4A11" w:rsidRDefault="0071698C" w:rsidP="0071698C">
      <w:pPr>
        <w:autoSpaceDE w:val="0"/>
        <w:autoSpaceDN w:val="0"/>
        <w:adjustRightInd w:val="0"/>
        <w:spacing w:line="360" w:lineRule="auto"/>
        <w:rPr>
          <w:rFonts w:ascii="Arial" w:hAnsi="Arial" w:cs="Arial"/>
        </w:rPr>
      </w:pPr>
      <w:r w:rsidRPr="001C4A11">
        <w:rPr>
          <w:rFonts w:ascii="Arial" w:hAnsi="Arial" w:cs="Arial"/>
        </w:rPr>
        <w:t>Amy Pearson</w:t>
      </w:r>
    </w:p>
    <w:p w14:paraId="10DB5F0C" w14:textId="77777777" w:rsidR="0071698C" w:rsidRPr="001C4A11" w:rsidRDefault="0071698C" w:rsidP="0071698C">
      <w:pPr>
        <w:autoSpaceDE w:val="0"/>
        <w:autoSpaceDN w:val="0"/>
        <w:adjustRightInd w:val="0"/>
        <w:spacing w:line="360" w:lineRule="auto"/>
        <w:rPr>
          <w:rFonts w:ascii="Arial" w:hAnsi="Arial" w:cs="Arial"/>
        </w:rPr>
      </w:pPr>
      <w:r w:rsidRPr="001C4A11">
        <w:rPr>
          <w:rFonts w:ascii="Arial" w:hAnsi="Arial" w:cs="Arial"/>
        </w:rPr>
        <w:t>amy.pearson@sunderland.ac.uk</w:t>
      </w:r>
    </w:p>
    <w:p w14:paraId="4AD9FA11" w14:textId="77777777" w:rsidR="0071698C" w:rsidRPr="001C4A11" w:rsidRDefault="0071698C" w:rsidP="0071698C">
      <w:pPr>
        <w:autoSpaceDE w:val="0"/>
        <w:autoSpaceDN w:val="0"/>
        <w:adjustRightInd w:val="0"/>
        <w:spacing w:line="360" w:lineRule="auto"/>
        <w:rPr>
          <w:rFonts w:ascii="Arial" w:hAnsi="Arial" w:cs="Arial"/>
        </w:rPr>
      </w:pPr>
      <w:r w:rsidRPr="001C4A11">
        <w:rPr>
          <w:rFonts w:ascii="Arial" w:hAnsi="Arial" w:cs="Arial"/>
        </w:rPr>
        <w:t>School of Psychology</w:t>
      </w:r>
    </w:p>
    <w:p w14:paraId="275B4C8C" w14:textId="77777777" w:rsidR="0071698C" w:rsidRPr="001C4A11" w:rsidRDefault="0071698C" w:rsidP="0071698C">
      <w:pPr>
        <w:autoSpaceDE w:val="0"/>
        <w:autoSpaceDN w:val="0"/>
        <w:adjustRightInd w:val="0"/>
        <w:spacing w:line="360" w:lineRule="auto"/>
        <w:rPr>
          <w:rFonts w:ascii="Arial" w:hAnsi="Arial" w:cs="Arial"/>
        </w:rPr>
      </w:pPr>
      <w:r w:rsidRPr="001C4A11">
        <w:rPr>
          <w:rFonts w:ascii="Arial" w:hAnsi="Arial" w:cs="Arial"/>
        </w:rPr>
        <w:t>Faculty of Health Sciences and Wellbeing</w:t>
      </w:r>
    </w:p>
    <w:p w14:paraId="74945FB0" w14:textId="77777777" w:rsidR="0071698C" w:rsidRPr="001C4A11" w:rsidRDefault="0071698C" w:rsidP="0071698C">
      <w:pPr>
        <w:autoSpaceDE w:val="0"/>
        <w:autoSpaceDN w:val="0"/>
        <w:adjustRightInd w:val="0"/>
        <w:spacing w:line="360" w:lineRule="auto"/>
        <w:rPr>
          <w:rFonts w:ascii="Arial" w:hAnsi="Arial" w:cs="Arial"/>
        </w:rPr>
      </w:pPr>
      <w:r w:rsidRPr="001C4A11">
        <w:rPr>
          <w:rFonts w:ascii="Arial" w:hAnsi="Arial" w:cs="Arial"/>
        </w:rPr>
        <w:t>University of Sunderland</w:t>
      </w:r>
    </w:p>
    <w:p w14:paraId="7B27D20E" w14:textId="77777777" w:rsidR="0071698C" w:rsidRPr="001C4A11" w:rsidRDefault="0071698C" w:rsidP="0071698C">
      <w:pPr>
        <w:autoSpaceDE w:val="0"/>
        <w:autoSpaceDN w:val="0"/>
        <w:adjustRightInd w:val="0"/>
        <w:spacing w:line="360" w:lineRule="auto"/>
        <w:rPr>
          <w:rFonts w:ascii="Arial" w:hAnsi="Arial" w:cs="Arial"/>
        </w:rPr>
      </w:pPr>
      <w:r w:rsidRPr="001C4A11">
        <w:rPr>
          <w:rFonts w:ascii="Arial" w:hAnsi="Arial" w:cs="Arial"/>
        </w:rPr>
        <w:t>City Campus</w:t>
      </w:r>
    </w:p>
    <w:p w14:paraId="41B24B50" w14:textId="77777777" w:rsidR="0071698C" w:rsidRPr="001C4A11" w:rsidRDefault="0071698C" w:rsidP="0071698C">
      <w:pPr>
        <w:autoSpaceDE w:val="0"/>
        <w:autoSpaceDN w:val="0"/>
        <w:adjustRightInd w:val="0"/>
        <w:spacing w:line="360" w:lineRule="auto"/>
        <w:rPr>
          <w:rFonts w:ascii="Arial" w:hAnsi="Arial" w:cs="Arial"/>
        </w:rPr>
      </w:pPr>
      <w:r w:rsidRPr="001C4A11">
        <w:rPr>
          <w:rFonts w:ascii="Arial" w:hAnsi="Arial" w:cs="Arial"/>
        </w:rPr>
        <w:t>Sunderland</w:t>
      </w:r>
    </w:p>
    <w:p w14:paraId="70000903" w14:textId="77777777" w:rsidR="0071698C" w:rsidRPr="001C4A11" w:rsidRDefault="0071698C" w:rsidP="0071698C">
      <w:pPr>
        <w:autoSpaceDE w:val="0"/>
        <w:autoSpaceDN w:val="0"/>
        <w:adjustRightInd w:val="0"/>
        <w:spacing w:line="360" w:lineRule="auto"/>
        <w:rPr>
          <w:rFonts w:ascii="Arial" w:hAnsi="Arial" w:cs="Arial"/>
        </w:rPr>
      </w:pPr>
      <w:r w:rsidRPr="001C4A11">
        <w:rPr>
          <w:rFonts w:ascii="Arial" w:hAnsi="Arial" w:cs="Arial"/>
        </w:rPr>
        <w:t>SR1 3SD</w:t>
      </w:r>
    </w:p>
    <w:p w14:paraId="4C66A6D5" w14:textId="77777777" w:rsidR="0071698C" w:rsidRPr="001C4A11" w:rsidRDefault="0071698C" w:rsidP="0071698C">
      <w:pPr>
        <w:rPr>
          <w:rFonts w:ascii="Arial" w:hAnsi="Arial" w:cs="Arial"/>
          <w:lang w:eastAsia="en-GB"/>
        </w:rPr>
      </w:pPr>
      <w:r w:rsidRPr="001C4A11">
        <w:rPr>
          <w:rFonts w:ascii="Arial" w:hAnsi="Arial" w:cs="Arial"/>
          <w:b/>
          <w:bCs/>
        </w:rPr>
        <w:t>ORCID ID</w:t>
      </w:r>
      <w:r w:rsidRPr="001C4A11">
        <w:rPr>
          <w:rFonts w:ascii="Arial" w:hAnsi="Arial" w:cs="Arial"/>
        </w:rPr>
        <w:t xml:space="preserve">: </w:t>
      </w:r>
      <w:r w:rsidRPr="001C4A11">
        <w:rPr>
          <w:rFonts w:ascii="Arial" w:hAnsi="Arial" w:cs="Arial"/>
          <w:color w:val="000000"/>
          <w:shd w:val="clear" w:color="auto" w:fill="FFFFFF"/>
        </w:rPr>
        <w:t>0000-0001-7089-6103</w:t>
      </w:r>
    </w:p>
    <w:p w14:paraId="191B2534" w14:textId="77777777" w:rsidR="0071698C" w:rsidRPr="001C4A11" w:rsidRDefault="0071698C" w:rsidP="0071698C">
      <w:pPr>
        <w:spacing w:line="360" w:lineRule="auto"/>
        <w:rPr>
          <w:rFonts w:ascii="Arial" w:hAnsi="Arial" w:cs="Arial"/>
        </w:rPr>
      </w:pPr>
      <w:r w:rsidRPr="001C4A11">
        <w:rPr>
          <w:rFonts w:ascii="Arial" w:hAnsi="Arial" w:cs="Arial"/>
          <w:b/>
          <w:bCs/>
        </w:rPr>
        <w:t>Twitter:</w:t>
      </w:r>
      <w:r w:rsidRPr="001C4A11">
        <w:rPr>
          <w:rFonts w:ascii="Arial" w:hAnsi="Arial" w:cs="Arial"/>
        </w:rPr>
        <w:t xml:space="preserve"> @dramypearson</w:t>
      </w:r>
    </w:p>
    <w:p w14:paraId="416EFDFA" w14:textId="77777777" w:rsidR="0071698C" w:rsidRPr="001C4A11" w:rsidRDefault="0071698C" w:rsidP="0071698C">
      <w:pPr>
        <w:jc w:val="center"/>
        <w:rPr>
          <w:rFonts w:ascii="Arial" w:hAnsi="Arial" w:cs="Arial"/>
        </w:rPr>
      </w:pPr>
    </w:p>
    <w:p w14:paraId="5A12419A" w14:textId="77777777" w:rsidR="0071698C" w:rsidRPr="001C4A11" w:rsidRDefault="0071698C" w:rsidP="0071698C">
      <w:pPr>
        <w:spacing w:line="360" w:lineRule="auto"/>
        <w:rPr>
          <w:rFonts w:ascii="Arial" w:hAnsi="Arial" w:cs="Arial"/>
        </w:rPr>
      </w:pPr>
      <w:r w:rsidRPr="001C4A11">
        <w:rPr>
          <w:rFonts w:ascii="Arial" w:hAnsi="Arial" w:cs="Arial"/>
          <w:b/>
          <w:bCs/>
        </w:rPr>
        <w:t xml:space="preserve">Keywords: </w:t>
      </w:r>
      <w:r w:rsidRPr="001C4A11">
        <w:rPr>
          <w:rFonts w:ascii="Arial" w:hAnsi="Arial" w:cs="Arial"/>
        </w:rPr>
        <w:t xml:space="preserve">Autism, </w:t>
      </w:r>
      <w:r>
        <w:rPr>
          <w:rFonts w:ascii="Arial" w:hAnsi="Arial" w:cs="Arial"/>
        </w:rPr>
        <w:t>stigma</w:t>
      </w:r>
      <w:r w:rsidRPr="001C4A11">
        <w:rPr>
          <w:rFonts w:ascii="Arial" w:hAnsi="Arial" w:cs="Arial"/>
        </w:rPr>
        <w:t>, relationships, victimisation</w:t>
      </w:r>
      <w:r>
        <w:rPr>
          <w:rFonts w:ascii="Arial" w:hAnsi="Arial" w:cs="Arial"/>
        </w:rPr>
        <w:t>, masking</w:t>
      </w:r>
    </w:p>
    <w:p w14:paraId="096B8C5D" w14:textId="77777777" w:rsidR="0071698C" w:rsidRPr="001C4A11" w:rsidRDefault="0071698C" w:rsidP="0071698C">
      <w:pPr>
        <w:spacing w:line="360" w:lineRule="auto"/>
        <w:rPr>
          <w:rFonts w:ascii="Arial" w:hAnsi="Arial" w:cs="Arial"/>
          <w:b/>
          <w:bCs/>
        </w:rPr>
      </w:pPr>
    </w:p>
    <w:p w14:paraId="7DF46FF9" w14:textId="77777777" w:rsidR="0071698C" w:rsidRPr="001C4A11" w:rsidRDefault="0071698C" w:rsidP="0071698C">
      <w:pPr>
        <w:spacing w:line="360" w:lineRule="auto"/>
        <w:rPr>
          <w:rFonts w:ascii="Arial" w:hAnsi="Arial" w:cs="Arial"/>
        </w:rPr>
      </w:pPr>
      <w:r w:rsidRPr="001C4A11">
        <w:rPr>
          <w:rFonts w:ascii="Arial" w:hAnsi="Arial" w:cs="Arial"/>
          <w:b/>
          <w:bCs/>
        </w:rPr>
        <w:t xml:space="preserve">Abstract word count: </w:t>
      </w:r>
      <w:r w:rsidRPr="007B46FB">
        <w:rPr>
          <w:rFonts w:ascii="Arial" w:hAnsi="Arial" w:cs="Arial"/>
        </w:rPr>
        <w:t>187</w:t>
      </w:r>
    </w:p>
    <w:p w14:paraId="25789965" w14:textId="77777777" w:rsidR="0071698C" w:rsidRPr="001C4A11" w:rsidRDefault="0071698C" w:rsidP="0071698C">
      <w:pPr>
        <w:spacing w:line="360" w:lineRule="auto"/>
        <w:rPr>
          <w:rFonts w:ascii="Arial" w:hAnsi="Arial" w:cs="Arial"/>
        </w:rPr>
      </w:pPr>
      <w:r w:rsidRPr="001C4A11">
        <w:rPr>
          <w:rFonts w:ascii="Arial" w:hAnsi="Arial" w:cs="Arial"/>
          <w:b/>
          <w:bCs/>
        </w:rPr>
        <w:t xml:space="preserve">Manuscript word count: </w:t>
      </w:r>
      <w:r>
        <w:rPr>
          <w:rFonts w:ascii="Arial" w:hAnsi="Arial" w:cs="Arial"/>
        </w:rPr>
        <w:t>5993</w:t>
      </w:r>
    </w:p>
    <w:p w14:paraId="1EA18DF0" w14:textId="77777777" w:rsidR="0071698C" w:rsidRPr="00EF0EF3" w:rsidRDefault="0071698C" w:rsidP="0071698C">
      <w:pPr>
        <w:spacing w:line="360" w:lineRule="auto"/>
        <w:rPr>
          <w:rFonts w:ascii="Arial" w:hAnsi="Arial" w:cs="Arial"/>
        </w:rPr>
      </w:pPr>
      <w:r w:rsidRPr="001C4A11">
        <w:rPr>
          <w:rFonts w:ascii="Arial" w:hAnsi="Arial" w:cs="Arial"/>
          <w:b/>
          <w:bCs/>
        </w:rPr>
        <w:t xml:space="preserve">Lay Summary word count: </w:t>
      </w:r>
      <w:r w:rsidRPr="007B46FB">
        <w:rPr>
          <w:rFonts w:ascii="Arial" w:hAnsi="Arial" w:cs="Arial"/>
        </w:rPr>
        <w:t>248</w:t>
      </w:r>
    </w:p>
    <w:p w14:paraId="36CEE649" w14:textId="77777777" w:rsidR="0071698C" w:rsidRDefault="0071698C" w:rsidP="0071698C">
      <w:pPr>
        <w:spacing w:line="480" w:lineRule="auto"/>
        <w:rPr>
          <w:rFonts w:ascii="Arial" w:hAnsi="Arial" w:cs="Arial"/>
          <w:b/>
          <w:bCs/>
        </w:rPr>
      </w:pPr>
    </w:p>
    <w:p w14:paraId="3A655DE7" w14:textId="77777777" w:rsidR="0071698C" w:rsidRDefault="0071698C" w:rsidP="0071698C">
      <w:pPr>
        <w:spacing w:line="360" w:lineRule="auto"/>
        <w:rPr>
          <w:rFonts w:ascii="Arial" w:hAnsi="Arial" w:cs="Arial"/>
          <w:b/>
          <w:bCs/>
        </w:rPr>
      </w:pPr>
    </w:p>
    <w:p w14:paraId="5DD04986" w14:textId="77777777" w:rsidR="0071698C" w:rsidRPr="001C4A11" w:rsidRDefault="0071698C" w:rsidP="0071698C">
      <w:pPr>
        <w:spacing w:line="360" w:lineRule="auto"/>
        <w:rPr>
          <w:rFonts w:ascii="Arial" w:hAnsi="Arial" w:cs="Arial"/>
          <w:b/>
          <w:bCs/>
        </w:rPr>
      </w:pPr>
      <w:r w:rsidRPr="001C4A11">
        <w:rPr>
          <w:rFonts w:ascii="Arial" w:hAnsi="Arial" w:cs="Arial"/>
          <w:b/>
          <w:bCs/>
        </w:rPr>
        <w:lastRenderedPageBreak/>
        <w:t>Acknowledgements</w:t>
      </w:r>
    </w:p>
    <w:p w14:paraId="1AA17505" w14:textId="77777777" w:rsidR="0071698C" w:rsidRPr="001C4A11" w:rsidRDefault="0071698C" w:rsidP="0071698C">
      <w:pPr>
        <w:spacing w:line="360" w:lineRule="auto"/>
        <w:rPr>
          <w:rFonts w:ascii="Arial" w:hAnsi="Arial" w:cs="Arial"/>
          <w:b/>
          <w:bCs/>
          <w:i/>
          <w:iCs/>
        </w:rPr>
      </w:pPr>
    </w:p>
    <w:p w14:paraId="3F130467" w14:textId="77777777" w:rsidR="0071698C" w:rsidRDefault="0071698C" w:rsidP="0071698C">
      <w:pPr>
        <w:spacing w:line="360" w:lineRule="auto"/>
        <w:rPr>
          <w:rFonts w:ascii="Arial" w:hAnsi="Arial" w:cs="Arial"/>
        </w:rPr>
      </w:pPr>
      <w:r w:rsidRPr="001C4A11">
        <w:rPr>
          <w:rFonts w:ascii="Arial" w:hAnsi="Arial" w:cs="Arial"/>
        </w:rPr>
        <w:t xml:space="preserve">We would like to thank </w:t>
      </w:r>
      <w:r w:rsidRPr="00CB7896">
        <w:rPr>
          <w:rFonts w:ascii="Arial" w:hAnsi="Arial" w:cs="Arial"/>
        </w:rPr>
        <w:t xml:space="preserve">Alexandra Mitchell, Conte </w:t>
      </w:r>
      <w:proofErr w:type="spellStart"/>
      <w:r w:rsidRPr="00CB7896">
        <w:rPr>
          <w:rFonts w:ascii="Arial" w:hAnsi="Arial" w:cs="Arial"/>
        </w:rPr>
        <w:t>Apostoulou</w:t>
      </w:r>
      <w:proofErr w:type="spellEnd"/>
      <w:r w:rsidRPr="00CB7896">
        <w:rPr>
          <w:rFonts w:ascii="Arial" w:hAnsi="Arial" w:cs="Arial"/>
        </w:rPr>
        <w:t xml:space="preserve"> and Rachel Wilson </w:t>
      </w:r>
      <w:r w:rsidRPr="001C4A11">
        <w:rPr>
          <w:rFonts w:ascii="Arial" w:hAnsi="Arial" w:cs="Arial"/>
        </w:rPr>
        <w:t xml:space="preserve">for their help with transcribing the data on this project. We would also like to thank everyone who took part in this research for sharing your stories with us, and trusting us to represent your experiences accurately.   </w:t>
      </w:r>
    </w:p>
    <w:p w14:paraId="579CB71D" w14:textId="77777777" w:rsidR="0071698C" w:rsidRPr="001C4A11" w:rsidRDefault="0071698C" w:rsidP="0071698C">
      <w:pPr>
        <w:spacing w:line="360" w:lineRule="auto"/>
        <w:rPr>
          <w:rFonts w:ascii="Arial" w:hAnsi="Arial" w:cs="Arial"/>
        </w:rPr>
      </w:pPr>
      <w:r>
        <w:rPr>
          <w:rFonts w:ascii="Arial" w:hAnsi="Arial" w:cs="Arial"/>
        </w:rPr>
        <w:t xml:space="preserve">We would also like to thank Dr Monique Botha for their comments on a previous draft of this manuscript. </w:t>
      </w:r>
    </w:p>
    <w:p w14:paraId="3229A941" w14:textId="77777777" w:rsidR="0071698C" w:rsidRPr="001C4A11" w:rsidRDefault="0071698C" w:rsidP="0071698C">
      <w:pPr>
        <w:spacing w:line="360" w:lineRule="auto"/>
        <w:rPr>
          <w:rFonts w:ascii="Arial" w:hAnsi="Arial" w:cs="Arial"/>
        </w:rPr>
      </w:pPr>
    </w:p>
    <w:p w14:paraId="034EF4AA" w14:textId="77777777" w:rsidR="0071698C" w:rsidRPr="001C4A11" w:rsidRDefault="0071698C" w:rsidP="0071698C">
      <w:pPr>
        <w:spacing w:line="360" w:lineRule="auto"/>
        <w:rPr>
          <w:rFonts w:ascii="Arial" w:hAnsi="Arial" w:cs="Arial"/>
          <w:b/>
          <w:bCs/>
        </w:rPr>
      </w:pPr>
      <w:r w:rsidRPr="001C4A11">
        <w:rPr>
          <w:rFonts w:ascii="Arial" w:hAnsi="Arial" w:cs="Arial"/>
          <w:b/>
          <w:bCs/>
        </w:rPr>
        <w:t>Declaration of Conflicting Interests</w:t>
      </w:r>
    </w:p>
    <w:p w14:paraId="070CCD44" w14:textId="77777777" w:rsidR="0071698C" w:rsidRDefault="0071698C" w:rsidP="0071698C">
      <w:pPr>
        <w:spacing w:line="360" w:lineRule="auto"/>
        <w:rPr>
          <w:rFonts w:ascii="Arial" w:hAnsi="Arial" w:cs="Arial"/>
        </w:rPr>
      </w:pPr>
      <w:r>
        <w:rPr>
          <w:rFonts w:ascii="Arial" w:hAnsi="Arial" w:cs="Arial"/>
        </w:rPr>
        <w:t xml:space="preserve">There are no conflicting interests to declare. </w:t>
      </w:r>
    </w:p>
    <w:p w14:paraId="112B6354" w14:textId="77777777" w:rsidR="0071698C" w:rsidRPr="00C61FBB" w:rsidRDefault="0071698C" w:rsidP="0071698C">
      <w:pPr>
        <w:spacing w:line="360" w:lineRule="auto"/>
        <w:rPr>
          <w:rFonts w:ascii="Arial" w:hAnsi="Arial" w:cs="Arial"/>
        </w:rPr>
      </w:pPr>
    </w:p>
    <w:p w14:paraId="488E4BC5" w14:textId="77777777" w:rsidR="0071698C" w:rsidRPr="001C4A11" w:rsidRDefault="0071698C" w:rsidP="0071698C">
      <w:pPr>
        <w:spacing w:line="360" w:lineRule="auto"/>
        <w:rPr>
          <w:rFonts w:ascii="Arial" w:hAnsi="Arial" w:cs="Arial"/>
          <w:b/>
          <w:bCs/>
        </w:rPr>
      </w:pPr>
      <w:r w:rsidRPr="001C4A11">
        <w:rPr>
          <w:rFonts w:ascii="Arial" w:hAnsi="Arial" w:cs="Arial"/>
          <w:b/>
          <w:bCs/>
        </w:rPr>
        <w:t>Funding</w:t>
      </w:r>
    </w:p>
    <w:p w14:paraId="15FDB35A" w14:textId="77777777" w:rsidR="0071698C" w:rsidRPr="00E013E2" w:rsidRDefault="0071698C" w:rsidP="0071698C">
      <w:pPr>
        <w:spacing w:line="360" w:lineRule="auto"/>
        <w:rPr>
          <w:rFonts w:ascii="Arial" w:eastAsia="Times New Roman" w:hAnsi="Arial" w:cs="Arial"/>
          <w:lang w:eastAsia="en-GB"/>
        </w:rPr>
      </w:pPr>
      <w:r w:rsidRPr="00E013E2">
        <w:rPr>
          <w:rFonts w:ascii="Arial" w:eastAsia="Times New Roman" w:hAnsi="Arial" w:cs="Arial"/>
          <w:lang w:eastAsia="en-GB"/>
        </w:rPr>
        <w:t>The author(s) received no financial support for the research, authorship, and/or publication of this article.</w:t>
      </w:r>
    </w:p>
    <w:p w14:paraId="40D63958" w14:textId="77777777" w:rsidR="0071698C" w:rsidRDefault="0071698C" w:rsidP="0071698C">
      <w:pPr>
        <w:spacing w:line="360" w:lineRule="auto"/>
        <w:rPr>
          <w:rFonts w:ascii="Arial" w:eastAsia="Times New Roman" w:hAnsi="Arial" w:cs="Arial"/>
          <w:color w:val="333333"/>
          <w:lang w:eastAsia="en-GB"/>
        </w:rPr>
      </w:pPr>
    </w:p>
    <w:p w14:paraId="7562C0E7" w14:textId="77777777" w:rsidR="0071698C" w:rsidRPr="00BA5374" w:rsidRDefault="0071698C" w:rsidP="0071698C">
      <w:pPr>
        <w:spacing w:line="360" w:lineRule="auto"/>
        <w:rPr>
          <w:rFonts w:ascii="Arial" w:eastAsia="Times New Roman" w:hAnsi="Arial" w:cs="Arial"/>
          <w:b/>
          <w:bCs/>
          <w:lang w:eastAsia="en-GB"/>
        </w:rPr>
      </w:pPr>
      <w:r w:rsidRPr="00BA5374">
        <w:rPr>
          <w:rFonts w:ascii="Arial" w:eastAsia="Times New Roman" w:hAnsi="Arial" w:cs="Arial"/>
          <w:b/>
          <w:bCs/>
          <w:lang w:eastAsia="en-GB"/>
        </w:rPr>
        <w:t>Data Availability Statement</w:t>
      </w:r>
    </w:p>
    <w:p w14:paraId="688F593F" w14:textId="77777777" w:rsidR="0071698C" w:rsidRDefault="0071698C" w:rsidP="0071698C">
      <w:pPr>
        <w:spacing w:line="360" w:lineRule="auto"/>
        <w:rPr>
          <w:rFonts w:ascii="Arial" w:eastAsia="Times New Roman" w:hAnsi="Arial" w:cs="Arial"/>
          <w:lang w:eastAsia="en-GB"/>
        </w:rPr>
      </w:pPr>
      <w:r w:rsidRPr="00CB7896">
        <w:rPr>
          <w:rFonts w:ascii="Arial" w:eastAsia="Times New Roman" w:hAnsi="Arial" w:cs="Arial"/>
          <w:lang w:eastAsia="en-GB"/>
        </w:rPr>
        <w:t xml:space="preserve">The data for this project is not freely available due to the nature of the topic and the potential for identification of participants based on their data. </w:t>
      </w:r>
    </w:p>
    <w:p w14:paraId="5E5FC57D" w14:textId="77777777" w:rsidR="0071698C" w:rsidRDefault="0071698C" w:rsidP="0071698C">
      <w:pPr>
        <w:spacing w:line="360" w:lineRule="auto"/>
        <w:rPr>
          <w:rFonts w:ascii="Arial" w:eastAsia="Times New Roman" w:hAnsi="Arial" w:cs="Arial"/>
          <w:lang w:eastAsia="en-GB"/>
        </w:rPr>
      </w:pPr>
    </w:p>
    <w:p w14:paraId="1B283311" w14:textId="77777777" w:rsidR="0071698C" w:rsidRDefault="0071698C" w:rsidP="0071698C">
      <w:pPr>
        <w:spacing w:line="360" w:lineRule="auto"/>
        <w:rPr>
          <w:rFonts w:ascii="Arial" w:eastAsia="Times New Roman" w:hAnsi="Arial" w:cs="Arial"/>
          <w:lang w:eastAsia="en-GB"/>
        </w:rPr>
      </w:pPr>
      <w:r>
        <w:rPr>
          <w:rFonts w:ascii="Arial" w:eastAsia="Times New Roman" w:hAnsi="Arial" w:cs="Arial"/>
          <w:lang w:eastAsia="en-GB"/>
        </w:rPr>
        <w:t xml:space="preserve">Supplementary materials, including interview questions, anonymised quotes and an additional report on findings are available on the Open Science Framework </w:t>
      </w:r>
      <w:hyperlink r:id="rId8" w:history="1">
        <w:r w:rsidRPr="001676F9">
          <w:rPr>
            <w:rStyle w:val="Hyperlink"/>
            <w:rFonts w:ascii="Arial" w:eastAsia="Times New Roman" w:hAnsi="Arial" w:cs="Arial"/>
            <w:lang w:eastAsia="en-GB"/>
          </w:rPr>
          <w:t>https://osf.io/fs9nd/</w:t>
        </w:r>
      </w:hyperlink>
    </w:p>
    <w:p w14:paraId="703BC0CE" w14:textId="77777777" w:rsidR="0071698C" w:rsidRPr="00CB7896" w:rsidRDefault="0071698C" w:rsidP="0071698C">
      <w:pPr>
        <w:spacing w:line="360" w:lineRule="auto"/>
        <w:rPr>
          <w:rFonts w:ascii="Arial" w:eastAsia="Times New Roman" w:hAnsi="Arial" w:cs="Arial"/>
          <w:lang w:eastAsia="en-GB"/>
        </w:rPr>
      </w:pPr>
    </w:p>
    <w:p w14:paraId="3F60906D" w14:textId="4940FA23" w:rsidR="0071698C" w:rsidRDefault="0071698C" w:rsidP="0071698C">
      <w:pPr>
        <w:spacing w:line="480" w:lineRule="auto"/>
        <w:rPr>
          <w:rFonts w:ascii="Times New Roman" w:hAnsi="Times New Roman" w:cs="Times New Roman"/>
          <w:b/>
          <w:bCs/>
        </w:rPr>
      </w:pPr>
    </w:p>
    <w:p w14:paraId="5CC8DE0A" w14:textId="20FB10DB" w:rsidR="0071698C" w:rsidRDefault="0071698C" w:rsidP="0071698C">
      <w:pPr>
        <w:spacing w:line="480" w:lineRule="auto"/>
        <w:rPr>
          <w:rFonts w:ascii="Times New Roman" w:hAnsi="Times New Roman" w:cs="Times New Roman"/>
          <w:b/>
          <w:bCs/>
        </w:rPr>
      </w:pPr>
    </w:p>
    <w:p w14:paraId="5AC278A0" w14:textId="719A6E82" w:rsidR="0071698C" w:rsidRDefault="0071698C" w:rsidP="0071698C">
      <w:pPr>
        <w:spacing w:line="480" w:lineRule="auto"/>
        <w:rPr>
          <w:rFonts w:ascii="Times New Roman" w:hAnsi="Times New Roman" w:cs="Times New Roman"/>
          <w:b/>
          <w:bCs/>
        </w:rPr>
      </w:pPr>
    </w:p>
    <w:p w14:paraId="4C8E7001" w14:textId="0F6BBD18" w:rsidR="0071698C" w:rsidRDefault="0071698C" w:rsidP="0071698C">
      <w:pPr>
        <w:spacing w:line="480" w:lineRule="auto"/>
        <w:rPr>
          <w:rFonts w:ascii="Times New Roman" w:hAnsi="Times New Roman" w:cs="Times New Roman"/>
          <w:b/>
          <w:bCs/>
        </w:rPr>
      </w:pPr>
    </w:p>
    <w:p w14:paraId="3341F652" w14:textId="04936EE6" w:rsidR="0071698C" w:rsidRDefault="0071698C" w:rsidP="0071698C">
      <w:pPr>
        <w:spacing w:line="480" w:lineRule="auto"/>
        <w:rPr>
          <w:rFonts w:ascii="Times New Roman" w:hAnsi="Times New Roman" w:cs="Times New Roman"/>
          <w:b/>
          <w:bCs/>
        </w:rPr>
      </w:pPr>
    </w:p>
    <w:p w14:paraId="27122F7E" w14:textId="7FB4C89D" w:rsidR="0071698C" w:rsidRDefault="0071698C" w:rsidP="0071698C">
      <w:pPr>
        <w:spacing w:line="480" w:lineRule="auto"/>
        <w:rPr>
          <w:rFonts w:ascii="Times New Roman" w:hAnsi="Times New Roman" w:cs="Times New Roman"/>
          <w:b/>
          <w:bCs/>
        </w:rPr>
      </w:pPr>
    </w:p>
    <w:p w14:paraId="5581390D" w14:textId="77777777" w:rsidR="0071698C" w:rsidRDefault="0071698C" w:rsidP="0071698C">
      <w:pPr>
        <w:spacing w:line="480" w:lineRule="auto"/>
        <w:rPr>
          <w:rFonts w:ascii="Times New Roman" w:hAnsi="Times New Roman" w:cs="Times New Roman"/>
          <w:b/>
          <w:bCs/>
        </w:rPr>
      </w:pPr>
    </w:p>
    <w:p w14:paraId="76918D85" w14:textId="77777777" w:rsidR="0071698C" w:rsidRDefault="0071698C" w:rsidP="0071698C"/>
    <w:p w14:paraId="43287376" w14:textId="64A04312" w:rsidR="00EF0EF3" w:rsidRDefault="00EF0EF3" w:rsidP="00EF0EF3">
      <w:pPr>
        <w:spacing w:line="360" w:lineRule="auto"/>
        <w:jc w:val="center"/>
        <w:rPr>
          <w:rFonts w:ascii="Arial" w:hAnsi="Arial" w:cs="Arial"/>
          <w:b/>
          <w:bCs/>
        </w:rPr>
      </w:pPr>
      <w:r w:rsidRPr="001C4A11">
        <w:rPr>
          <w:rFonts w:ascii="Arial" w:hAnsi="Arial" w:cs="Arial"/>
          <w:b/>
          <w:bCs/>
        </w:rPr>
        <w:t>“</w:t>
      </w:r>
      <w:r w:rsidRPr="001C4A11">
        <w:rPr>
          <w:rFonts w:ascii="Arial" w:hAnsi="Arial" w:cs="Arial"/>
          <w:b/>
          <w:bCs/>
          <w:i/>
          <w:iCs/>
        </w:rPr>
        <w:t>I felt like I deserved it because I was Autistic</w:t>
      </w:r>
      <w:r w:rsidRPr="001C4A11">
        <w:rPr>
          <w:rFonts w:ascii="Arial" w:hAnsi="Arial" w:cs="Arial"/>
          <w:b/>
          <w:bCs/>
        </w:rPr>
        <w:t>”: Understanding the Impact of Interpersonal Victimisation in the Lives of Autistic People</w:t>
      </w:r>
    </w:p>
    <w:p w14:paraId="46DB2E75" w14:textId="77777777" w:rsidR="00EF0EF3" w:rsidRDefault="00EF0EF3" w:rsidP="001222FA">
      <w:pPr>
        <w:spacing w:line="480" w:lineRule="auto"/>
        <w:rPr>
          <w:rFonts w:ascii="Arial" w:hAnsi="Arial" w:cs="Arial"/>
          <w:b/>
          <w:bCs/>
        </w:rPr>
      </w:pPr>
    </w:p>
    <w:p w14:paraId="3AF0CE55" w14:textId="5E6BCA8F" w:rsidR="00EF0EF3" w:rsidRDefault="00A7444A" w:rsidP="001222FA">
      <w:pPr>
        <w:spacing w:line="480" w:lineRule="auto"/>
        <w:rPr>
          <w:rFonts w:ascii="Arial" w:hAnsi="Arial" w:cs="Arial"/>
          <w:b/>
          <w:bCs/>
        </w:rPr>
      </w:pPr>
      <w:r>
        <w:rPr>
          <w:rFonts w:ascii="Arial" w:hAnsi="Arial" w:cs="Arial"/>
          <w:b/>
          <w:bCs/>
        </w:rPr>
        <w:t>Abstract:</w:t>
      </w:r>
    </w:p>
    <w:p w14:paraId="6846B8C6" w14:textId="7C2B6230" w:rsidR="00A7444A" w:rsidRDefault="00A7444A" w:rsidP="001222FA">
      <w:pPr>
        <w:spacing w:line="480" w:lineRule="auto"/>
        <w:rPr>
          <w:rFonts w:ascii="Arial" w:hAnsi="Arial" w:cs="Arial"/>
          <w:b/>
          <w:bCs/>
        </w:rPr>
      </w:pPr>
    </w:p>
    <w:p w14:paraId="2762B89C" w14:textId="646CB152" w:rsidR="00A7444A" w:rsidRPr="00F11A32" w:rsidRDefault="00A7444A" w:rsidP="001222FA">
      <w:pPr>
        <w:spacing w:line="480" w:lineRule="auto"/>
        <w:rPr>
          <w:rFonts w:ascii="Arial" w:hAnsi="Arial" w:cs="Arial"/>
        </w:rPr>
      </w:pPr>
      <w:r w:rsidRPr="00A7444A">
        <w:rPr>
          <w:rFonts w:ascii="Arial" w:hAnsi="Arial" w:cs="Arial"/>
        </w:rPr>
        <w:t>Research suggests that</w:t>
      </w:r>
      <w:r>
        <w:rPr>
          <w:rFonts w:ascii="Arial" w:hAnsi="Arial" w:cs="Arial"/>
        </w:rPr>
        <w:t xml:space="preserve"> there is a high prevalence of interpersonal violence and victimisation</w:t>
      </w:r>
      <w:r w:rsidR="002A4636">
        <w:rPr>
          <w:rFonts w:ascii="Arial" w:hAnsi="Arial" w:cs="Arial"/>
        </w:rPr>
        <w:t xml:space="preserve"> (IPV)</w:t>
      </w:r>
      <w:r>
        <w:rPr>
          <w:rFonts w:ascii="Arial" w:hAnsi="Arial" w:cs="Arial"/>
        </w:rPr>
        <w:t xml:space="preserve"> within the autistic population, and that this accounts for </w:t>
      </w:r>
      <w:r w:rsidR="00A07AFD">
        <w:rPr>
          <w:rFonts w:ascii="Arial" w:hAnsi="Arial" w:cs="Arial"/>
        </w:rPr>
        <w:t>poor</w:t>
      </w:r>
      <w:r>
        <w:rPr>
          <w:rFonts w:ascii="Arial" w:hAnsi="Arial" w:cs="Arial"/>
        </w:rPr>
        <w:t xml:space="preserve"> mental health outcomes. </w:t>
      </w:r>
      <w:r w:rsidR="00F3627F">
        <w:rPr>
          <w:rFonts w:ascii="Arial" w:hAnsi="Arial" w:cs="Arial"/>
        </w:rPr>
        <w:t>This study aimed</w:t>
      </w:r>
      <w:r>
        <w:rPr>
          <w:rFonts w:ascii="Arial" w:hAnsi="Arial" w:cs="Arial"/>
        </w:rPr>
        <w:t xml:space="preserve"> to examine the impact of </w:t>
      </w:r>
      <w:r w:rsidR="002A4636">
        <w:rPr>
          <w:rFonts w:ascii="Arial" w:hAnsi="Arial" w:cs="Arial"/>
        </w:rPr>
        <w:t>IPV</w:t>
      </w:r>
      <w:r>
        <w:rPr>
          <w:rFonts w:ascii="Arial" w:hAnsi="Arial" w:cs="Arial"/>
        </w:rPr>
        <w:t xml:space="preserve"> on autistic adults from their own perspective, and explore what helps or hinders their recovery. One hundred and two autistic adults completed either an online survey, or a spoken interview about their experiences of </w:t>
      </w:r>
      <w:r w:rsidR="002A4636">
        <w:rPr>
          <w:rFonts w:ascii="Arial" w:hAnsi="Arial" w:cs="Arial"/>
        </w:rPr>
        <w:t>IPV</w:t>
      </w:r>
      <w:r>
        <w:rPr>
          <w:rFonts w:ascii="Arial" w:hAnsi="Arial" w:cs="Arial"/>
        </w:rPr>
        <w:t xml:space="preserve">. </w:t>
      </w:r>
      <w:r w:rsidR="00A07AFD">
        <w:rPr>
          <w:rFonts w:ascii="Arial" w:hAnsi="Arial" w:cs="Arial"/>
        </w:rPr>
        <w:t xml:space="preserve">We analysed the data using a thematic analysis, and found four themes: 1. </w:t>
      </w:r>
      <w:r w:rsidR="00A07AFD" w:rsidRPr="00A07AFD">
        <w:rPr>
          <w:rFonts w:ascii="Arial" w:hAnsi="Arial" w:cs="Arial"/>
          <w:i/>
          <w:iCs/>
        </w:rPr>
        <w:t>The usual for autism</w:t>
      </w:r>
      <w:r w:rsidR="00A07AFD">
        <w:rPr>
          <w:rFonts w:ascii="Arial" w:hAnsi="Arial" w:cs="Arial"/>
        </w:rPr>
        <w:t xml:space="preserve"> (expectations of victimisation, experiences of othering), 2. </w:t>
      </w:r>
      <w:r w:rsidR="00F3627F">
        <w:rPr>
          <w:rFonts w:ascii="Arial" w:hAnsi="Arial" w:cs="Arial"/>
          <w:i/>
          <w:iCs/>
        </w:rPr>
        <w:t xml:space="preserve">Personhood revoked: </w:t>
      </w:r>
      <w:r w:rsidR="001B1D6D">
        <w:rPr>
          <w:rFonts w:ascii="Arial" w:hAnsi="Arial" w:cs="Arial"/>
          <w:i/>
          <w:iCs/>
        </w:rPr>
        <w:t>The cost of living</w:t>
      </w:r>
      <w:r w:rsidR="00A07AFD">
        <w:rPr>
          <w:rFonts w:ascii="Arial" w:hAnsi="Arial" w:cs="Arial"/>
        </w:rPr>
        <w:t xml:space="preserve"> (being part of a neurominority, </w:t>
      </w:r>
      <w:r w:rsidR="00F11A32">
        <w:rPr>
          <w:rFonts w:ascii="Arial" w:hAnsi="Arial" w:cs="Arial"/>
        </w:rPr>
        <w:t>trauma,</w:t>
      </w:r>
      <w:r w:rsidR="0068740D">
        <w:rPr>
          <w:rFonts w:ascii="Arial" w:hAnsi="Arial" w:cs="Arial"/>
        </w:rPr>
        <w:t xml:space="preserve"> </w:t>
      </w:r>
      <w:r w:rsidR="00F11A32">
        <w:rPr>
          <w:rFonts w:ascii="Arial" w:hAnsi="Arial" w:cs="Arial"/>
        </w:rPr>
        <w:t xml:space="preserve">masking, and burnout), 3. </w:t>
      </w:r>
      <w:r w:rsidR="00F11A32" w:rsidRPr="00F11A32">
        <w:rPr>
          <w:rFonts w:ascii="Arial" w:hAnsi="Arial" w:cs="Arial"/>
          <w:i/>
          <w:iCs/>
        </w:rPr>
        <w:t>Unpacking the baggage</w:t>
      </w:r>
      <w:r w:rsidR="00F11A32">
        <w:rPr>
          <w:rFonts w:ascii="Arial" w:hAnsi="Arial" w:cs="Arial"/>
        </w:rPr>
        <w:t xml:space="preserve"> (impact of hermeneutical injustice) and </w:t>
      </w:r>
      <w:r w:rsidR="00F11A32" w:rsidRPr="00F11A32">
        <w:rPr>
          <w:rFonts w:ascii="Arial" w:hAnsi="Arial" w:cs="Arial"/>
        </w:rPr>
        <w:t>4.</w:t>
      </w:r>
      <w:r w:rsidR="00F11A32">
        <w:rPr>
          <w:rFonts w:ascii="Arial" w:hAnsi="Arial" w:cs="Arial"/>
        </w:rPr>
        <w:t xml:space="preserve"> </w:t>
      </w:r>
      <w:r w:rsidR="00F11A32" w:rsidRPr="00F11A32">
        <w:rPr>
          <w:rFonts w:ascii="Arial" w:hAnsi="Arial" w:cs="Arial"/>
        </w:rPr>
        <w:t>‘</w:t>
      </w:r>
      <w:r w:rsidR="00F11A32" w:rsidRPr="00F11A32">
        <w:rPr>
          <w:rFonts w:ascii="Arial" w:hAnsi="Arial" w:cs="Arial"/>
          <w:i/>
          <w:iCs/>
        </w:rPr>
        <w:t>If you want to make an apple pie from scratch, you have to invent the universe first’</w:t>
      </w:r>
      <w:r w:rsidR="00F11A32">
        <w:rPr>
          <w:rFonts w:ascii="Arial" w:hAnsi="Arial" w:cs="Arial"/>
          <w:i/>
          <w:iCs/>
        </w:rPr>
        <w:t xml:space="preserve"> </w:t>
      </w:r>
      <w:r w:rsidR="00F11A32">
        <w:rPr>
          <w:rFonts w:ascii="Arial" w:hAnsi="Arial" w:cs="Arial"/>
        </w:rPr>
        <w:t>(structural inequality</w:t>
      </w:r>
      <w:r w:rsidR="00A45000">
        <w:rPr>
          <w:rFonts w:ascii="Arial" w:hAnsi="Arial" w:cs="Arial"/>
        </w:rPr>
        <w:t>/</w:t>
      </w:r>
      <w:r w:rsidR="00F11A32">
        <w:rPr>
          <w:rFonts w:ascii="Arial" w:hAnsi="Arial" w:cs="Arial"/>
        </w:rPr>
        <w:t>power dynamics, support, community). Findings highlight the importance of considering the relationship between stigma and victimisation</w:t>
      </w:r>
      <w:r w:rsidR="009C7F70">
        <w:rPr>
          <w:rFonts w:ascii="Arial" w:hAnsi="Arial" w:cs="Arial"/>
        </w:rPr>
        <w:t xml:space="preserve">, and the relationship between trauma, masking, and burnout in autistic people. Reducing barriers to support and recovery are contingent on reducing structural inequality and providing better training about autistic people to frontline professionals. </w:t>
      </w:r>
    </w:p>
    <w:p w14:paraId="6C405448" w14:textId="7AEE2C30" w:rsidR="00A7444A" w:rsidRDefault="00A7444A" w:rsidP="001222FA">
      <w:pPr>
        <w:spacing w:line="480" w:lineRule="auto"/>
        <w:rPr>
          <w:rFonts w:ascii="Arial" w:hAnsi="Arial" w:cs="Arial"/>
          <w:b/>
          <w:bCs/>
        </w:rPr>
      </w:pPr>
    </w:p>
    <w:p w14:paraId="1E222C25" w14:textId="200440EA" w:rsidR="00A7444A" w:rsidRDefault="00A7444A" w:rsidP="001222FA">
      <w:pPr>
        <w:spacing w:line="480" w:lineRule="auto"/>
        <w:rPr>
          <w:rFonts w:ascii="Arial" w:hAnsi="Arial" w:cs="Arial"/>
          <w:b/>
          <w:bCs/>
        </w:rPr>
      </w:pPr>
    </w:p>
    <w:p w14:paraId="5FD40A69" w14:textId="27881B81" w:rsidR="00A7444A" w:rsidRDefault="00A7444A" w:rsidP="001222FA">
      <w:pPr>
        <w:spacing w:line="480" w:lineRule="auto"/>
        <w:rPr>
          <w:rFonts w:ascii="Arial" w:hAnsi="Arial" w:cs="Arial"/>
          <w:b/>
          <w:bCs/>
        </w:rPr>
      </w:pPr>
    </w:p>
    <w:p w14:paraId="2B93DEE9" w14:textId="62DB4937" w:rsidR="000A7540" w:rsidRDefault="000A7540" w:rsidP="001222FA">
      <w:pPr>
        <w:spacing w:line="480" w:lineRule="auto"/>
        <w:rPr>
          <w:rFonts w:ascii="Arial" w:hAnsi="Arial" w:cs="Arial"/>
          <w:b/>
          <w:bCs/>
        </w:rPr>
      </w:pPr>
    </w:p>
    <w:p w14:paraId="1194A224" w14:textId="77777777" w:rsidR="000A7540" w:rsidRDefault="000A7540" w:rsidP="001222FA">
      <w:pPr>
        <w:spacing w:line="480" w:lineRule="auto"/>
        <w:rPr>
          <w:rFonts w:ascii="Arial" w:hAnsi="Arial" w:cs="Arial"/>
          <w:b/>
          <w:bCs/>
        </w:rPr>
      </w:pPr>
    </w:p>
    <w:p w14:paraId="2F1B2251" w14:textId="61920C5A" w:rsidR="00407F1B" w:rsidRPr="001C4A11" w:rsidRDefault="00407F1B" w:rsidP="001222FA">
      <w:pPr>
        <w:spacing w:line="480" w:lineRule="auto"/>
        <w:rPr>
          <w:rFonts w:ascii="Arial" w:hAnsi="Arial" w:cs="Arial"/>
          <w:b/>
          <w:bCs/>
        </w:rPr>
      </w:pPr>
      <w:r w:rsidRPr="001C4A11">
        <w:rPr>
          <w:rFonts w:ascii="Arial" w:hAnsi="Arial" w:cs="Arial"/>
          <w:b/>
          <w:bCs/>
        </w:rPr>
        <w:t>Introduction</w:t>
      </w:r>
    </w:p>
    <w:p w14:paraId="65DF11B9" w14:textId="77777777" w:rsidR="00084D0F" w:rsidRDefault="00084D0F" w:rsidP="00084D0F">
      <w:pPr>
        <w:pStyle w:val="ListParagraph"/>
        <w:spacing w:line="480" w:lineRule="auto"/>
        <w:rPr>
          <w:rFonts w:ascii="Arial" w:hAnsi="Arial" w:cs="Arial"/>
        </w:rPr>
      </w:pPr>
    </w:p>
    <w:p w14:paraId="6388CFBD" w14:textId="3E6ABFBE" w:rsidR="00084D0F" w:rsidRDefault="008F2E95" w:rsidP="00084D0F">
      <w:pPr>
        <w:spacing w:line="480" w:lineRule="auto"/>
        <w:rPr>
          <w:rFonts w:ascii="Arial" w:hAnsi="Arial" w:cs="Arial"/>
        </w:rPr>
      </w:pPr>
      <w:r>
        <w:rPr>
          <w:rFonts w:ascii="Arial" w:hAnsi="Arial" w:cs="Arial"/>
        </w:rPr>
        <w:t>Autistic people experience i</w:t>
      </w:r>
      <w:r w:rsidR="00084D0F">
        <w:rPr>
          <w:rFonts w:ascii="Arial" w:hAnsi="Arial" w:cs="Arial"/>
        </w:rPr>
        <w:t xml:space="preserve">nterpersonal violence and victimisation (IPV) </w:t>
      </w:r>
      <w:r>
        <w:rPr>
          <w:rFonts w:ascii="Arial" w:hAnsi="Arial" w:cs="Arial"/>
        </w:rPr>
        <w:t xml:space="preserve">at an alarming rate, with </w:t>
      </w:r>
      <w:r w:rsidR="00870F12">
        <w:rPr>
          <w:rFonts w:ascii="Arial" w:hAnsi="Arial" w:cs="Arial"/>
        </w:rPr>
        <w:t>estimated</w:t>
      </w:r>
      <w:r>
        <w:rPr>
          <w:rFonts w:ascii="Arial" w:hAnsi="Arial" w:cs="Arial"/>
        </w:rPr>
        <w:t xml:space="preserve"> prevalence between 50-89% (Papadopoulos, 2016; Griffiths et al. 2019), including exposure to polyvictimisation (repeat instances of IPV)</w:t>
      </w:r>
      <w:r w:rsidRPr="008F2E95">
        <w:rPr>
          <w:rFonts w:ascii="Arial" w:hAnsi="Arial" w:cs="Arial"/>
        </w:rPr>
        <w:t xml:space="preserve"> </w:t>
      </w:r>
      <w:r>
        <w:rPr>
          <w:rFonts w:ascii="Arial" w:hAnsi="Arial" w:cs="Arial"/>
        </w:rPr>
        <w:t>(</w:t>
      </w:r>
      <w:proofErr w:type="spellStart"/>
      <w:r>
        <w:rPr>
          <w:rFonts w:ascii="Arial" w:hAnsi="Arial" w:cs="Arial"/>
        </w:rPr>
        <w:t>Fardella</w:t>
      </w:r>
      <w:proofErr w:type="spellEnd"/>
      <w:r>
        <w:rPr>
          <w:rFonts w:ascii="Arial" w:hAnsi="Arial" w:cs="Arial"/>
        </w:rPr>
        <w:t xml:space="preserve"> and Weiss, 2018). IPV </w:t>
      </w:r>
      <w:r w:rsidR="00084D0F">
        <w:rPr>
          <w:rFonts w:ascii="Arial" w:hAnsi="Arial" w:cs="Arial"/>
        </w:rPr>
        <w:t>is</w:t>
      </w:r>
      <w:r>
        <w:rPr>
          <w:rFonts w:ascii="Arial" w:hAnsi="Arial" w:cs="Arial"/>
        </w:rPr>
        <w:t xml:space="preserve"> characterised by the experience of</w:t>
      </w:r>
      <w:r w:rsidR="00084D0F">
        <w:rPr>
          <w:rFonts w:ascii="Arial" w:hAnsi="Arial" w:cs="Arial"/>
        </w:rPr>
        <w:t xml:space="preserve"> violence and abuse </w:t>
      </w:r>
      <w:r>
        <w:rPr>
          <w:rFonts w:ascii="Arial" w:hAnsi="Arial" w:cs="Arial"/>
        </w:rPr>
        <w:t xml:space="preserve">(including emotional and physical harm, sexual violence, and financial exploitation) </w:t>
      </w:r>
      <w:r w:rsidR="00084D0F">
        <w:rPr>
          <w:rFonts w:ascii="Arial" w:hAnsi="Arial" w:cs="Arial"/>
        </w:rPr>
        <w:t xml:space="preserve">within interpersonal relationships, </w:t>
      </w:r>
      <w:r>
        <w:rPr>
          <w:rFonts w:ascii="Arial" w:hAnsi="Arial" w:cs="Arial"/>
        </w:rPr>
        <w:t xml:space="preserve">e.g. </w:t>
      </w:r>
      <w:r w:rsidR="00084D0F">
        <w:rPr>
          <w:rFonts w:ascii="Arial" w:hAnsi="Arial" w:cs="Arial"/>
        </w:rPr>
        <w:t>friendships, intimate partnerships, and families (</w:t>
      </w:r>
      <w:proofErr w:type="spellStart"/>
      <w:r w:rsidR="009D63D5">
        <w:rPr>
          <w:rFonts w:ascii="Arial" w:hAnsi="Arial" w:cs="Arial"/>
        </w:rPr>
        <w:t>Fardella</w:t>
      </w:r>
      <w:proofErr w:type="spellEnd"/>
      <w:r w:rsidR="009D63D5">
        <w:rPr>
          <w:rFonts w:ascii="Arial" w:hAnsi="Arial" w:cs="Arial"/>
        </w:rPr>
        <w:t>, Burnham-</w:t>
      </w:r>
      <w:proofErr w:type="spellStart"/>
      <w:r w:rsidR="009D63D5">
        <w:rPr>
          <w:rFonts w:ascii="Arial" w:hAnsi="Arial" w:cs="Arial"/>
        </w:rPr>
        <w:t>Riosa</w:t>
      </w:r>
      <w:proofErr w:type="spellEnd"/>
      <w:r w:rsidR="009D63D5">
        <w:rPr>
          <w:rFonts w:ascii="Arial" w:hAnsi="Arial" w:cs="Arial"/>
        </w:rPr>
        <w:t>, and Weiss, 2018</w:t>
      </w:r>
      <w:r w:rsidR="00084D0F">
        <w:rPr>
          <w:rFonts w:ascii="Arial" w:hAnsi="Arial" w:cs="Arial"/>
        </w:rPr>
        <w:t>)</w:t>
      </w:r>
      <w:r>
        <w:rPr>
          <w:rFonts w:ascii="Arial" w:hAnsi="Arial" w:cs="Arial"/>
        </w:rPr>
        <w:t>.</w:t>
      </w:r>
      <w:r w:rsidR="00084D0F">
        <w:rPr>
          <w:rFonts w:ascii="Arial" w:hAnsi="Arial" w:cs="Arial"/>
        </w:rPr>
        <w:t xml:space="preserve"> The prevalence of IPV may explain higher rates of </w:t>
      </w:r>
      <w:r w:rsidR="00A45000">
        <w:rPr>
          <w:rFonts w:ascii="Arial" w:hAnsi="Arial" w:cs="Arial"/>
        </w:rPr>
        <w:t>Post-Traumatic</w:t>
      </w:r>
      <w:r w:rsidR="000A7540">
        <w:rPr>
          <w:rFonts w:ascii="Arial" w:hAnsi="Arial" w:cs="Arial"/>
        </w:rPr>
        <w:t xml:space="preserve"> </w:t>
      </w:r>
      <w:r w:rsidR="00084D0F">
        <w:rPr>
          <w:rFonts w:ascii="Arial" w:hAnsi="Arial" w:cs="Arial"/>
        </w:rPr>
        <w:t>S</w:t>
      </w:r>
      <w:r w:rsidR="000A7540">
        <w:rPr>
          <w:rFonts w:ascii="Arial" w:hAnsi="Arial" w:cs="Arial"/>
        </w:rPr>
        <w:t xml:space="preserve">tress </w:t>
      </w:r>
      <w:r w:rsidR="00084D0F">
        <w:rPr>
          <w:rFonts w:ascii="Arial" w:hAnsi="Arial" w:cs="Arial"/>
        </w:rPr>
        <w:t>D</w:t>
      </w:r>
      <w:r w:rsidR="000A7540">
        <w:rPr>
          <w:rFonts w:ascii="Arial" w:hAnsi="Arial" w:cs="Arial"/>
        </w:rPr>
        <w:t>isorder (PTSD)</w:t>
      </w:r>
      <w:r w:rsidR="00084D0F">
        <w:rPr>
          <w:rFonts w:ascii="Arial" w:hAnsi="Arial" w:cs="Arial"/>
        </w:rPr>
        <w:t xml:space="preserve"> within the autistic population (</w:t>
      </w:r>
      <w:r w:rsidR="002C1BDD">
        <w:rPr>
          <w:rFonts w:ascii="Arial" w:hAnsi="Arial" w:cs="Arial"/>
        </w:rPr>
        <w:t xml:space="preserve">Reuben, </w:t>
      </w:r>
      <w:proofErr w:type="spellStart"/>
      <w:r w:rsidR="002C1BDD">
        <w:rPr>
          <w:rFonts w:ascii="Arial" w:hAnsi="Arial" w:cs="Arial"/>
        </w:rPr>
        <w:t>Stanzione</w:t>
      </w:r>
      <w:proofErr w:type="spellEnd"/>
      <w:r w:rsidR="002C1BDD">
        <w:rPr>
          <w:rFonts w:ascii="Arial" w:hAnsi="Arial" w:cs="Arial"/>
        </w:rPr>
        <w:t xml:space="preserve"> and Singleton, 2021</w:t>
      </w:r>
      <w:r w:rsidR="00084D0F">
        <w:rPr>
          <w:rFonts w:ascii="Arial" w:hAnsi="Arial" w:cs="Arial"/>
        </w:rPr>
        <w:t>), and has been related to poor mental health outcomes (</w:t>
      </w:r>
      <w:r w:rsidR="00100D5D">
        <w:rPr>
          <w:rFonts w:ascii="Arial" w:hAnsi="Arial" w:cs="Arial"/>
        </w:rPr>
        <w:t>Botha and Frost, 2020</w:t>
      </w:r>
      <w:r w:rsidR="00161991">
        <w:rPr>
          <w:rFonts w:ascii="Arial" w:hAnsi="Arial" w:cs="Arial"/>
        </w:rPr>
        <w:t>; Reuben et al. 2021</w:t>
      </w:r>
      <w:r w:rsidR="00084D0F">
        <w:rPr>
          <w:rFonts w:ascii="Arial" w:hAnsi="Arial" w:cs="Arial"/>
        </w:rPr>
        <w:t xml:space="preserve">). Thus, it is essential that we understand the impact of IPV </w:t>
      </w:r>
      <w:r w:rsidR="00870F12">
        <w:rPr>
          <w:rFonts w:ascii="Arial" w:hAnsi="Arial" w:cs="Arial"/>
        </w:rPr>
        <w:t>among autistic people</w:t>
      </w:r>
      <w:r w:rsidR="00084D0F">
        <w:rPr>
          <w:rFonts w:ascii="Arial" w:hAnsi="Arial" w:cs="Arial"/>
        </w:rPr>
        <w:t>, and how to support autistic adults who have been victimised</w:t>
      </w:r>
      <w:r w:rsidR="00B87379">
        <w:rPr>
          <w:rFonts w:ascii="Arial" w:hAnsi="Arial" w:cs="Arial"/>
        </w:rPr>
        <w:t xml:space="preserve"> by </w:t>
      </w:r>
      <w:r w:rsidR="00981009">
        <w:rPr>
          <w:rFonts w:ascii="Arial" w:hAnsi="Arial" w:cs="Arial"/>
        </w:rPr>
        <w:t>familiar others</w:t>
      </w:r>
      <w:r w:rsidR="00084D0F">
        <w:rPr>
          <w:rFonts w:ascii="Arial" w:hAnsi="Arial" w:cs="Arial"/>
        </w:rPr>
        <w:t xml:space="preserve">. </w:t>
      </w:r>
    </w:p>
    <w:p w14:paraId="60F4345F" w14:textId="4762A0BF" w:rsidR="00084D0F" w:rsidRDefault="00084D0F" w:rsidP="00084D0F">
      <w:pPr>
        <w:spacing w:line="480" w:lineRule="auto"/>
        <w:rPr>
          <w:rFonts w:ascii="Arial" w:hAnsi="Arial" w:cs="Arial"/>
        </w:rPr>
      </w:pPr>
    </w:p>
    <w:p w14:paraId="4047941E" w14:textId="30D96AAA" w:rsidR="00161991" w:rsidRDefault="00DE2906" w:rsidP="00161991">
      <w:pPr>
        <w:spacing w:line="480" w:lineRule="auto"/>
        <w:rPr>
          <w:rFonts w:ascii="Arial" w:hAnsi="Arial" w:cs="Arial"/>
        </w:rPr>
      </w:pPr>
      <w:r>
        <w:rPr>
          <w:rFonts w:ascii="Arial" w:hAnsi="Arial" w:cs="Arial"/>
        </w:rPr>
        <w:t>Stigma</w:t>
      </w:r>
      <w:r w:rsidR="00355310">
        <w:rPr>
          <w:rFonts w:ascii="Arial" w:hAnsi="Arial" w:cs="Arial"/>
        </w:rPr>
        <w:t xml:space="preserve"> may</w:t>
      </w:r>
      <w:r>
        <w:rPr>
          <w:rFonts w:ascii="Arial" w:hAnsi="Arial" w:cs="Arial"/>
        </w:rPr>
        <w:t xml:space="preserve"> help to</w:t>
      </w:r>
      <w:r w:rsidR="00355310">
        <w:rPr>
          <w:rFonts w:ascii="Arial" w:hAnsi="Arial" w:cs="Arial"/>
        </w:rPr>
        <w:t xml:space="preserve"> explain the </w:t>
      </w:r>
      <w:r w:rsidR="00EA17BB">
        <w:rPr>
          <w:rFonts w:ascii="Arial" w:hAnsi="Arial" w:cs="Arial"/>
        </w:rPr>
        <w:t xml:space="preserve">high prevalence of </w:t>
      </w:r>
      <w:r w:rsidR="00906822">
        <w:rPr>
          <w:rFonts w:ascii="Arial" w:hAnsi="Arial" w:cs="Arial"/>
        </w:rPr>
        <w:t>IPV</w:t>
      </w:r>
      <w:r>
        <w:rPr>
          <w:rFonts w:ascii="Arial" w:hAnsi="Arial" w:cs="Arial"/>
        </w:rPr>
        <w:t xml:space="preserve"> and its associated impact</w:t>
      </w:r>
      <w:r w:rsidR="00906822">
        <w:rPr>
          <w:rFonts w:ascii="Arial" w:hAnsi="Arial" w:cs="Arial"/>
        </w:rPr>
        <w:t xml:space="preserve"> among autistic people</w:t>
      </w:r>
      <w:r w:rsidR="00EA17BB">
        <w:rPr>
          <w:rFonts w:ascii="Arial" w:hAnsi="Arial" w:cs="Arial"/>
        </w:rPr>
        <w:t>. Stigma is the labelling of a</w:t>
      </w:r>
      <w:r w:rsidR="00A06E05">
        <w:rPr>
          <w:rFonts w:ascii="Arial" w:hAnsi="Arial" w:cs="Arial"/>
        </w:rPr>
        <w:t xml:space="preserve">n </w:t>
      </w:r>
      <w:r w:rsidR="00EA17BB">
        <w:rPr>
          <w:rFonts w:ascii="Arial" w:hAnsi="Arial" w:cs="Arial"/>
        </w:rPr>
        <w:t xml:space="preserve">individual or group as inferior or discreditable based on ‘undesired differentness’ (Goffman, 1963; </w:t>
      </w:r>
      <w:proofErr w:type="spellStart"/>
      <w:r w:rsidR="00EA17BB">
        <w:rPr>
          <w:rFonts w:ascii="Arial" w:hAnsi="Arial" w:cs="Arial"/>
        </w:rPr>
        <w:t>Herek</w:t>
      </w:r>
      <w:proofErr w:type="spellEnd"/>
      <w:r w:rsidR="00EA17BB">
        <w:rPr>
          <w:rFonts w:ascii="Arial" w:hAnsi="Arial" w:cs="Arial"/>
        </w:rPr>
        <w:t xml:space="preserve"> 2009). Autistic people are stigmatised at both the group level</w:t>
      </w:r>
      <w:r w:rsidR="00100D5D">
        <w:rPr>
          <w:rFonts w:ascii="Arial" w:hAnsi="Arial" w:cs="Arial"/>
        </w:rPr>
        <w:t>,</w:t>
      </w:r>
      <w:r w:rsidR="00EA17BB">
        <w:rPr>
          <w:rFonts w:ascii="Arial" w:hAnsi="Arial" w:cs="Arial"/>
        </w:rPr>
        <w:t xml:space="preserve"> due to </w:t>
      </w:r>
      <w:r w:rsidR="00981009">
        <w:rPr>
          <w:rFonts w:ascii="Arial" w:hAnsi="Arial" w:cs="Arial"/>
        </w:rPr>
        <w:t xml:space="preserve">negative </w:t>
      </w:r>
      <w:r w:rsidR="00EA17BB">
        <w:rPr>
          <w:rFonts w:ascii="Arial" w:hAnsi="Arial" w:cs="Arial"/>
        </w:rPr>
        <w:t>perceptions of autism</w:t>
      </w:r>
      <w:r w:rsidR="007B0755">
        <w:rPr>
          <w:rFonts w:ascii="Arial" w:hAnsi="Arial" w:cs="Arial"/>
        </w:rPr>
        <w:t xml:space="preserve">, </w:t>
      </w:r>
      <w:r w:rsidR="00EA17BB">
        <w:rPr>
          <w:rFonts w:ascii="Arial" w:hAnsi="Arial" w:cs="Arial"/>
        </w:rPr>
        <w:t>and at the individual level for failing to meet normative expectations</w:t>
      </w:r>
      <w:r w:rsidR="007B0755">
        <w:rPr>
          <w:rFonts w:ascii="Arial" w:hAnsi="Arial" w:cs="Arial"/>
        </w:rPr>
        <w:t xml:space="preserve"> (Botha, Dibb and Frost, 2020; Perry, Mandy, Hull and Cage, 2021).</w:t>
      </w:r>
      <w:r w:rsidR="007561DC">
        <w:rPr>
          <w:rFonts w:ascii="Arial" w:hAnsi="Arial" w:cs="Arial"/>
        </w:rPr>
        <w:t xml:space="preserve"> First-hand accounts of IPV in autistic adults have highlighted </w:t>
      </w:r>
      <w:r w:rsidR="00B2798B">
        <w:rPr>
          <w:rFonts w:ascii="Arial" w:hAnsi="Arial" w:cs="Arial"/>
        </w:rPr>
        <w:t>a relationship with</w:t>
      </w:r>
      <w:r w:rsidR="00161991">
        <w:rPr>
          <w:rFonts w:ascii="Arial" w:hAnsi="Arial" w:cs="Arial"/>
        </w:rPr>
        <w:t xml:space="preserve"> masking and concealment of autistic identity (Forster and Pearson, 2019), and heightened </w:t>
      </w:r>
      <w:r w:rsidR="00161991">
        <w:rPr>
          <w:rFonts w:ascii="Arial" w:hAnsi="Arial" w:cs="Arial"/>
        </w:rPr>
        <w:lastRenderedPageBreak/>
        <w:t>compliance (Pearso</w:t>
      </w:r>
      <w:r w:rsidR="00B2798B">
        <w:rPr>
          <w:rFonts w:ascii="Arial" w:hAnsi="Arial" w:cs="Arial"/>
        </w:rPr>
        <w:t xml:space="preserve">n, Rees and Forster, </w:t>
      </w:r>
      <w:r w:rsidR="00870F12">
        <w:rPr>
          <w:rFonts w:ascii="Arial" w:hAnsi="Arial" w:cs="Arial"/>
        </w:rPr>
        <w:t>2022</w:t>
      </w:r>
      <w:r w:rsidR="00B2798B">
        <w:rPr>
          <w:rFonts w:ascii="Arial" w:hAnsi="Arial" w:cs="Arial"/>
        </w:rPr>
        <w:t>)</w:t>
      </w:r>
      <w:r w:rsidR="00161991">
        <w:rPr>
          <w:rFonts w:ascii="Arial" w:hAnsi="Arial" w:cs="Arial"/>
        </w:rPr>
        <w:t xml:space="preserve"> – both of which are a response to stigmatisation and normative expectations</w:t>
      </w:r>
      <w:r w:rsidR="00C07F11">
        <w:rPr>
          <w:rFonts w:ascii="Arial" w:hAnsi="Arial" w:cs="Arial"/>
        </w:rPr>
        <w:t xml:space="preserve"> (Milton, 2016; Han, Scior, Avramides and Crane, 2021)</w:t>
      </w:r>
      <w:r w:rsidR="00161991">
        <w:rPr>
          <w:rFonts w:ascii="Arial" w:hAnsi="Arial" w:cs="Arial"/>
        </w:rPr>
        <w:t>.</w:t>
      </w:r>
      <w:r w:rsidR="007561DC">
        <w:rPr>
          <w:rFonts w:ascii="Arial" w:hAnsi="Arial" w:cs="Arial"/>
        </w:rPr>
        <w:t xml:space="preserve"> </w:t>
      </w:r>
    </w:p>
    <w:p w14:paraId="55CF872A" w14:textId="52216CE7" w:rsidR="00355310" w:rsidRDefault="00355310" w:rsidP="00161991">
      <w:pPr>
        <w:spacing w:line="480" w:lineRule="auto"/>
        <w:rPr>
          <w:rFonts w:ascii="Arial" w:hAnsi="Arial" w:cs="Arial"/>
        </w:rPr>
      </w:pPr>
    </w:p>
    <w:p w14:paraId="22B84ABB" w14:textId="40D99468" w:rsidR="00E91BCB" w:rsidRDefault="00355310" w:rsidP="00084D0F">
      <w:pPr>
        <w:spacing w:line="480" w:lineRule="auto"/>
        <w:rPr>
          <w:rFonts w:ascii="Arial" w:hAnsi="Arial" w:cs="Arial"/>
        </w:rPr>
      </w:pPr>
      <w:r>
        <w:rPr>
          <w:rFonts w:ascii="Arial" w:hAnsi="Arial" w:cs="Arial"/>
        </w:rPr>
        <w:t>The impact of s</w:t>
      </w:r>
      <w:r w:rsidR="00B80F05">
        <w:rPr>
          <w:rFonts w:ascii="Arial" w:hAnsi="Arial" w:cs="Arial"/>
        </w:rPr>
        <w:t xml:space="preserve">tigma </w:t>
      </w:r>
      <w:r w:rsidR="00DA036E">
        <w:rPr>
          <w:rFonts w:ascii="Arial" w:hAnsi="Arial" w:cs="Arial"/>
        </w:rPr>
        <w:t xml:space="preserve">can be best understood through an integrative approach (Frost, 2011) as a multi-faceted phenomena embedded within the </w:t>
      </w:r>
      <w:r w:rsidR="002C69CF">
        <w:rPr>
          <w:rFonts w:ascii="Arial" w:hAnsi="Arial" w:cs="Arial"/>
        </w:rPr>
        <w:t xml:space="preserve">external </w:t>
      </w:r>
      <w:r w:rsidR="00DA036E">
        <w:rPr>
          <w:rFonts w:ascii="Arial" w:hAnsi="Arial" w:cs="Arial"/>
        </w:rPr>
        <w:t xml:space="preserve">social context. Frost’s (2011) </w:t>
      </w:r>
      <w:r w:rsidR="00100D5D">
        <w:rPr>
          <w:rFonts w:ascii="Arial" w:hAnsi="Arial" w:cs="Arial"/>
        </w:rPr>
        <w:t>p</w:t>
      </w:r>
      <w:r w:rsidR="00DA036E">
        <w:rPr>
          <w:rFonts w:ascii="Arial" w:hAnsi="Arial" w:cs="Arial"/>
        </w:rPr>
        <w:t xml:space="preserve">rocess </w:t>
      </w:r>
      <w:r w:rsidR="00100D5D">
        <w:rPr>
          <w:rFonts w:ascii="Arial" w:hAnsi="Arial" w:cs="Arial"/>
        </w:rPr>
        <w:t>m</w:t>
      </w:r>
      <w:r w:rsidR="00DA036E">
        <w:rPr>
          <w:rFonts w:ascii="Arial" w:hAnsi="Arial" w:cs="Arial"/>
        </w:rPr>
        <w:t>odel of social stigma and its consequences</w:t>
      </w:r>
      <w:r w:rsidR="002C69CF">
        <w:rPr>
          <w:rFonts w:ascii="Arial" w:hAnsi="Arial" w:cs="Arial"/>
        </w:rPr>
        <w:t xml:space="preserve"> (see </w:t>
      </w:r>
      <w:r w:rsidR="007561DC">
        <w:rPr>
          <w:rFonts w:ascii="Arial" w:hAnsi="Arial" w:cs="Arial"/>
        </w:rPr>
        <w:t>f</w:t>
      </w:r>
      <w:r w:rsidR="002C69CF">
        <w:rPr>
          <w:rFonts w:ascii="Arial" w:hAnsi="Arial" w:cs="Arial"/>
        </w:rPr>
        <w:t>igure 1)</w:t>
      </w:r>
      <w:r w:rsidR="00DA036E">
        <w:rPr>
          <w:rFonts w:ascii="Arial" w:hAnsi="Arial" w:cs="Arial"/>
        </w:rPr>
        <w:t xml:space="preserve"> accounts for the </w:t>
      </w:r>
      <w:r w:rsidR="00100D5D">
        <w:rPr>
          <w:rFonts w:ascii="Arial" w:hAnsi="Arial" w:cs="Arial"/>
        </w:rPr>
        <w:t>relationship between</w:t>
      </w:r>
      <w:r w:rsidR="007561DC">
        <w:rPr>
          <w:rFonts w:ascii="Arial" w:hAnsi="Arial" w:cs="Arial"/>
        </w:rPr>
        <w:t xml:space="preserve"> how stigma is perpetrated and experienced, </w:t>
      </w:r>
      <w:r w:rsidR="006B7429">
        <w:rPr>
          <w:rFonts w:ascii="Arial" w:hAnsi="Arial" w:cs="Arial"/>
        </w:rPr>
        <w:t xml:space="preserve">alongside </w:t>
      </w:r>
      <w:r w:rsidR="00100D5D">
        <w:rPr>
          <w:rFonts w:ascii="Arial" w:hAnsi="Arial" w:cs="Arial"/>
        </w:rPr>
        <w:t>responses and associated outcomes</w:t>
      </w:r>
      <w:r w:rsidR="007561DC">
        <w:rPr>
          <w:rFonts w:ascii="Arial" w:hAnsi="Arial" w:cs="Arial"/>
        </w:rPr>
        <w:t>,</w:t>
      </w:r>
      <w:r w:rsidR="002C69CF">
        <w:rPr>
          <w:rFonts w:ascii="Arial" w:hAnsi="Arial" w:cs="Arial"/>
        </w:rPr>
        <w:t xml:space="preserve"> </w:t>
      </w:r>
      <w:r w:rsidR="007561DC">
        <w:rPr>
          <w:rFonts w:ascii="Arial" w:hAnsi="Arial" w:cs="Arial"/>
        </w:rPr>
        <w:t xml:space="preserve">acknowledging the role of </w:t>
      </w:r>
      <w:r w:rsidR="00100D5D">
        <w:rPr>
          <w:rFonts w:ascii="Arial" w:hAnsi="Arial" w:cs="Arial"/>
        </w:rPr>
        <w:t>structural inequalities. Frost</w:t>
      </w:r>
      <w:r w:rsidR="000F711E">
        <w:rPr>
          <w:rFonts w:ascii="Arial" w:hAnsi="Arial" w:cs="Arial"/>
        </w:rPr>
        <w:t>’</w:t>
      </w:r>
      <w:r w:rsidR="00100D5D">
        <w:rPr>
          <w:rFonts w:ascii="Arial" w:hAnsi="Arial" w:cs="Arial"/>
        </w:rPr>
        <w:t>s model encapsulates the enhanced stress burden that stigmatised populations experience, termed ‘minority stress’ (</w:t>
      </w:r>
      <w:r w:rsidR="009D63D5">
        <w:rPr>
          <w:rFonts w:ascii="Arial" w:hAnsi="Arial" w:cs="Arial"/>
        </w:rPr>
        <w:t>Meyer, 200</w:t>
      </w:r>
      <w:r w:rsidR="00E40EDD">
        <w:rPr>
          <w:rFonts w:ascii="Arial" w:hAnsi="Arial" w:cs="Arial"/>
        </w:rPr>
        <w:t>3</w:t>
      </w:r>
      <w:r w:rsidR="00100D5D">
        <w:rPr>
          <w:rFonts w:ascii="Arial" w:hAnsi="Arial" w:cs="Arial"/>
        </w:rPr>
        <w:t>).</w:t>
      </w:r>
      <w:r w:rsidR="002C1BDD">
        <w:rPr>
          <w:rFonts w:ascii="Arial" w:hAnsi="Arial" w:cs="Arial"/>
        </w:rPr>
        <w:t xml:space="preserve"> </w:t>
      </w:r>
      <w:r w:rsidR="00A06E05">
        <w:rPr>
          <w:rFonts w:ascii="Arial" w:hAnsi="Arial" w:cs="Arial"/>
        </w:rPr>
        <w:t>Botha and Frost (2020)</w:t>
      </w:r>
      <w:r w:rsidR="00981009">
        <w:rPr>
          <w:rFonts w:ascii="Arial" w:hAnsi="Arial" w:cs="Arial"/>
        </w:rPr>
        <w:t xml:space="preserve"> examined the impact of minority stress on </w:t>
      </w:r>
      <w:r w:rsidR="002C69CF">
        <w:rPr>
          <w:rFonts w:ascii="Arial" w:hAnsi="Arial" w:cs="Arial"/>
        </w:rPr>
        <w:t xml:space="preserve">wellbeing </w:t>
      </w:r>
      <w:r w:rsidR="00981009">
        <w:rPr>
          <w:rFonts w:ascii="Arial" w:hAnsi="Arial" w:cs="Arial"/>
        </w:rPr>
        <w:t xml:space="preserve">outcomes in autistic people (Botha </w:t>
      </w:r>
      <w:r w:rsidR="00751295">
        <w:rPr>
          <w:rFonts w:ascii="Arial" w:hAnsi="Arial" w:cs="Arial"/>
        </w:rPr>
        <w:t>&amp;</w:t>
      </w:r>
      <w:r w:rsidR="00981009">
        <w:rPr>
          <w:rFonts w:ascii="Arial" w:hAnsi="Arial" w:cs="Arial"/>
        </w:rPr>
        <w:t xml:space="preserve"> Frost, 2020)</w:t>
      </w:r>
      <w:r w:rsidR="002C69CF">
        <w:rPr>
          <w:rFonts w:ascii="Arial" w:hAnsi="Arial" w:cs="Arial"/>
        </w:rPr>
        <w:t>,</w:t>
      </w:r>
      <w:r w:rsidR="00A06E05">
        <w:rPr>
          <w:rFonts w:ascii="Arial" w:hAnsi="Arial" w:cs="Arial"/>
        </w:rPr>
        <w:t xml:space="preserve"> who constitute a ‘neurominor</w:t>
      </w:r>
      <w:r w:rsidR="002929FF">
        <w:rPr>
          <w:rFonts w:ascii="Arial" w:hAnsi="Arial" w:cs="Arial"/>
        </w:rPr>
        <w:t>i</w:t>
      </w:r>
      <w:r w:rsidR="00A06E05">
        <w:rPr>
          <w:rFonts w:ascii="Arial" w:hAnsi="Arial" w:cs="Arial"/>
        </w:rPr>
        <w:t>ty’ (</w:t>
      </w:r>
      <w:r w:rsidR="008E1A0D">
        <w:rPr>
          <w:rFonts w:ascii="Arial" w:hAnsi="Arial" w:cs="Arial"/>
        </w:rPr>
        <w:t>Bertilsdott</w:t>
      </w:r>
      <w:r w:rsidR="007E2F17">
        <w:rPr>
          <w:rFonts w:ascii="Arial" w:hAnsi="Arial" w:cs="Arial"/>
        </w:rPr>
        <w:t>e</w:t>
      </w:r>
      <w:r w:rsidR="008E1A0D">
        <w:rPr>
          <w:rFonts w:ascii="Arial" w:hAnsi="Arial" w:cs="Arial"/>
        </w:rPr>
        <w:t>r-</w:t>
      </w:r>
      <w:r w:rsidR="00A06E05">
        <w:rPr>
          <w:rFonts w:ascii="Arial" w:hAnsi="Arial" w:cs="Arial"/>
        </w:rPr>
        <w:t xml:space="preserve">Rosqvist, </w:t>
      </w:r>
      <w:proofErr w:type="spellStart"/>
      <w:r w:rsidR="00A06E05">
        <w:rPr>
          <w:rFonts w:ascii="Arial" w:hAnsi="Arial" w:cs="Arial"/>
        </w:rPr>
        <w:t>Stenning</w:t>
      </w:r>
      <w:proofErr w:type="spellEnd"/>
      <w:r w:rsidR="00A06E05">
        <w:rPr>
          <w:rFonts w:ascii="Arial" w:hAnsi="Arial" w:cs="Arial"/>
        </w:rPr>
        <w:t xml:space="preserve"> and </w:t>
      </w:r>
      <w:proofErr w:type="spellStart"/>
      <w:r w:rsidR="00A06E05">
        <w:rPr>
          <w:rFonts w:ascii="Arial" w:hAnsi="Arial" w:cs="Arial"/>
        </w:rPr>
        <w:t>Chown</w:t>
      </w:r>
      <w:proofErr w:type="spellEnd"/>
      <w:r w:rsidR="00A06E05">
        <w:rPr>
          <w:rFonts w:ascii="Arial" w:hAnsi="Arial" w:cs="Arial"/>
        </w:rPr>
        <w:t>, 2019)</w:t>
      </w:r>
      <w:r w:rsidR="00981009">
        <w:rPr>
          <w:rFonts w:ascii="Arial" w:hAnsi="Arial" w:cs="Arial"/>
        </w:rPr>
        <w:t xml:space="preserve">. </w:t>
      </w:r>
      <w:r w:rsidR="00A06E05">
        <w:rPr>
          <w:rFonts w:ascii="Arial" w:hAnsi="Arial" w:cs="Arial"/>
        </w:rPr>
        <w:t>They</w:t>
      </w:r>
      <w:r w:rsidR="00981009">
        <w:rPr>
          <w:rFonts w:ascii="Arial" w:hAnsi="Arial" w:cs="Arial"/>
        </w:rPr>
        <w:t xml:space="preserve"> found that autistic adults were more likely to experience negative events (including victimisation), which predict</w:t>
      </w:r>
      <w:r w:rsidR="007E2F17">
        <w:rPr>
          <w:rFonts w:ascii="Arial" w:hAnsi="Arial" w:cs="Arial"/>
        </w:rPr>
        <w:t>ed</w:t>
      </w:r>
      <w:r w:rsidR="00981009">
        <w:rPr>
          <w:rFonts w:ascii="Arial" w:hAnsi="Arial" w:cs="Arial"/>
        </w:rPr>
        <w:t xml:space="preserve"> lower mental wellbeing and heightened psychological distress</w:t>
      </w:r>
      <w:r w:rsidR="00AE40D5">
        <w:rPr>
          <w:rFonts w:ascii="Arial" w:hAnsi="Arial" w:cs="Arial"/>
        </w:rPr>
        <w:t xml:space="preserve">. This study highlighted how social marginalisation impacts mental health in autistic adults, accounting for the social context that </w:t>
      </w:r>
      <w:r w:rsidR="006B7429">
        <w:rPr>
          <w:rFonts w:ascii="Arial" w:hAnsi="Arial" w:cs="Arial"/>
        </w:rPr>
        <w:t>they</w:t>
      </w:r>
      <w:r w:rsidR="00AE40D5">
        <w:rPr>
          <w:rFonts w:ascii="Arial" w:hAnsi="Arial" w:cs="Arial"/>
        </w:rPr>
        <w:t xml:space="preserve"> occupy.</w:t>
      </w:r>
      <w:r w:rsidR="000B74E4" w:rsidRPr="000B74E4">
        <w:rPr>
          <w:rFonts w:ascii="Arial" w:hAnsi="Arial" w:cs="Arial"/>
        </w:rPr>
        <w:t xml:space="preserve"> </w:t>
      </w:r>
      <w:r w:rsidR="00AE40D5">
        <w:rPr>
          <w:rFonts w:ascii="Arial" w:hAnsi="Arial" w:cs="Arial"/>
        </w:rPr>
        <w:t xml:space="preserve"> </w:t>
      </w:r>
    </w:p>
    <w:p w14:paraId="6006E130" w14:textId="58FC21F9" w:rsidR="007E2F17" w:rsidRDefault="007E2F17" w:rsidP="00084D0F">
      <w:pPr>
        <w:spacing w:line="480" w:lineRule="auto"/>
        <w:rPr>
          <w:rFonts w:ascii="Arial" w:hAnsi="Arial" w:cs="Arial"/>
        </w:rPr>
      </w:pPr>
    </w:p>
    <w:p w14:paraId="1A2FF2F5" w14:textId="14F24D5F" w:rsidR="00F25929" w:rsidRDefault="006B7429" w:rsidP="00084D0F">
      <w:pPr>
        <w:spacing w:line="480" w:lineRule="auto"/>
        <w:rPr>
          <w:rFonts w:ascii="Arial" w:hAnsi="Arial" w:cs="Arial"/>
        </w:rPr>
      </w:pPr>
      <w:r w:rsidRPr="000B74E4">
        <w:rPr>
          <w:rFonts w:ascii="Arial" w:hAnsi="Arial" w:cs="Arial"/>
          <w:noProof/>
        </w:rPr>
        <w:lastRenderedPageBreak/>
        <w:drawing>
          <wp:anchor distT="0" distB="0" distL="114300" distR="114300" simplePos="0" relativeHeight="251661312" behindDoc="0" locked="0" layoutInCell="1" allowOverlap="1" wp14:anchorId="2F2DE074" wp14:editId="2D1B5CE1">
            <wp:simplePos x="0" y="0"/>
            <wp:positionH relativeFrom="column">
              <wp:posOffset>-45571</wp:posOffset>
            </wp:positionH>
            <wp:positionV relativeFrom="paragraph">
              <wp:posOffset>631163</wp:posOffset>
            </wp:positionV>
            <wp:extent cx="5365750" cy="3648075"/>
            <wp:effectExtent l="0" t="0" r="6350" b="0"/>
            <wp:wrapSquare wrapText="bothSides"/>
            <wp:docPr id="7" name="Picture 7" descr="Diagram&#10;&#10;Description automatically generated">
              <a:extLst xmlns:a="http://schemas.openxmlformats.org/drawingml/2006/main">
                <a:ext uri="{FF2B5EF4-FFF2-40B4-BE49-F238E27FC236}">
                  <a16:creationId xmlns:a16="http://schemas.microsoft.com/office/drawing/2014/main" id="{AE20A4E2-362B-48E7-8F0E-2AF5A11616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a:extLst>
                        <a:ext uri="{FF2B5EF4-FFF2-40B4-BE49-F238E27FC236}">
                          <a16:creationId xmlns:a16="http://schemas.microsoft.com/office/drawing/2014/main" id="{AE20A4E2-362B-48E7-8F0E-2AF5A11616A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365750" cy="3648075"/>
                    </a:xfrm>
                    <a:prstGeom prst="rect">
                      <a:avLst/>
                    </a:prstGeom>
                  </pic:spPr>
                </pic:pic>
              </a:graphicData>
            </a:graphic>
            <wp14:sizeRelH relativeFrom="page">
              <wp14:pctWidth>0</wp14:pctWidth>
            </wp14:sizeRelH>
            <wp14:sizeRelV relativeFrom="page">
              <wp14:pctHeight>0</wp14:pctHeight>
            </wp14:sizeRelV>
          </wp:anchor>
        </w:drawing>
      </w:r>
      <w:r w:rsidR="00E91BCB" w:rsidRPr="00E91BCB">
        <w:rPr>
          <w:rFonts w:ascii="Arial" w:hAnsi="Arial" w:cs="Arial"/>
          <w:b/>
          <w:bCs/>
        </w:rPr>
        <w:t>Figure 1</w:t>
      </w:r>
      <w:r w:rsidR="00E91BCB">
        <w:rPr>
          <w:rFonts w:ascii="Arial" w:hAnsi="Arial" w:cs="Arial"/>
        </w:rPr>
        <w:t xml:space="preserve">: Frost’s (2011) Process model of social stigma and its consequences (reproduced with </w:t>
      </w:r>
      <w:r w:rsidR="007D5681">
        <w:rPr>
          <w:rFonts w:ascii="Arial" w:hAnsi="Arial" w:cs="Arial"/>
        </w:rPr>
        <w:t xml:space="preserve">authors </w:t>
      </w:r>
      <w:r w:rsidR="00E91BCB">
        <w:rPr>
          <w:rFonts w:ascii="Arial" w:hAnsi="Arial" w:cs="Arial"/>
        </w:rPr>
        <w:t xml:space="preserve">permission). </w:t>
      </w:r>
    </w:p>
    <w:p w14:paraId="1B291011" w14:textId="77777777" w:rsidR="00E91BCB" w:rsidRDefault="00E91BCB" w:rsidP="00084D0F">
      <w:pPr>
        <w:spacing w:line="480" w:lineRule="auto"/>
        <w:rPr>
          <w:rFonts w:ascii="Arial" w:hAnsi="Arial" w:cs="Arial"/>
        </w:rPr>
      </w:pPr>
    </w:p>
    <w:p w14:paraId="40B44580" w14:textId="77777777" w:rsidR="006B7429" w:rsidRDefault="006B7429" w:rsidP="00084D0F">
      <w:pPr>
        <w:spacing w:line="480" w:lineRule="auto"/>
        <w:rPr>
          <w:rFonts w:ascii="Arial" w:hAnsi="Arial" w:cs="Arial"/>
        </w:rPr>
      </w:pPr>
    </w:p>
    <w:p w14:paraId="186A7921" w14:textId="77777777" w:rsidR="006B7429" w:rsidRDefault="006B7429" w:rsidP="00084D0F">
      <w:pPr>
        <w:spacing w:line="480" w:lineRule="auto"/>
        <w:rPr>
          <w:rFonts w:ascii="Arial" w:hAnsi="Arial" w:cs="Arial"/>
        </w:rPr>
      </w:pPr>
    </w:p>
    <w:p w14:paraId="2151C699" w14:textId="77777777" w:rsidR="006B7429" w:rsidRDefault="006B7429" w:rsidP="00084D0F">
      <w:pPr>
        <w:spacing w:line="480" w:lineRule="auto"/>
        <w:rPr>
          <w:rFonts w:ascii="Arial" w:hAnsi="Arial" w:cs="Arial"/>
        </w:rPr>
      </w:pPr>
    </w:p>
    <w:p w14:paraId="047116CE" w14:textId="77777777" w:rsidR="006B7429" w:rsidRDefault="006B7429" w:rsidP="00084D0F">
      <w:pPr>
        <w:spacing w:line="480" w:lineRule="auto"/>
        <w:rPr>
          <w:rFonts w:ascii="Arial" w:hAnsi="Arial" w:cs="Arial"/>
        </w:rPr>
      </w:pPr>
    </w:p>
    <w:p w14:paraId="553103C7" w14:textId="77777777" w:rsidR="006B7429" w:rsidRDefault="006B7429" w:rsidP="00084D0F">
      <w:pPr>
        <w:spacing w:line="480" w:lineRule="auto"/>
        <w:rPr>
          <w:rFonts w:ascii="Arial" w:hAnsi="Arial" w:cs="Arial"/>
        </w:rPr>
      </w:pPr>
    </w:p>
    <w:p w14:paraId="1FD260B9" w14:textId="64D54CD5" w:rsidR="006B7429" w:rsidRDefault="006B7429" w:rsidP="00084D0F">
      <w:pPr>
        <w:spacing w:line="480" w:lineRule="auto"/>
        <w:rPr>
          <w:rFonts w:ascii="Arial" w:hAnsi="Arial" w:cs="Arial"/>
        </w:rPr>
      </w:pPr>
    </w:p>
    <w:p w14:paraId="65F166FC" w14:textId="7908C90E" w:rsidR="006B7429" w:rsidRDefault="006B7429" w:rsidP="00084D0F">
      <w:pPr>
        <w:spacing w:line="480" w:lineRule="auto"/>
        <w:rPr>
          <w:rFonts w:ascii="Arial" w:hAnsi="Arial" w:cs="Arial"/>
        </w:rPr>
      </w:pPr>
    </w:p>
    <w:p w14:paraId="6116136C" w14:textId="26F40175" w:rsidR="006B7429" w:rsidRDefault="006B7429" w:rsidP="00084D0F">
      <w:pPr>
        <w:spacing w:line="480" w:lineRule="auto"/>
        <w:rPr>
          <w:rFonts w:ascii="Arial" w:hAnsi="Arial" w:cs="Arial"/>
        </w:rPr>
      </w:pPr>
    </w:p>
    <w:p w14:paraId="79E8BC91" w14:textId="7097096C" w:rsidR="006B7429" w:rsidRDefault="006B7429" w:rsidP="00084D0F">
      <w:pPr>
        <w:spacing w:line="480" w:lineRule="auto"/>
        <w:rPr>
          <w:rFonts w:ascii="Arial" w:hAnsi="Arial" w:cs="Arial"/>
        </w:rPr>
      </w:pPr>
    </w:p>
    <w:p w14:paraId="6D517316" w14:textId="77777777" w:rsidR="006B7429" w:rsidRDefault="006B7429" w:rsidP="00084D0F">
      <w:pPr>
        <w:spacing w:line="480" w:lineRule="auto"/>
        <w:rPr>
          <w:rFonts w:ascii="Arial" w:hAnsi="Arial" w:cs="Arial"/>
        </w:rPr>
      </w:pPr>
    </w:p>
    <w:p w14:paraId="2FBD9BB6" w14:textId="6E8078CD" w:rsidR="00084D0F" w:rsidRDefault="00B9623D" w:rsidP="00084D0F">
      <w:pPr>
        <w:spacing w:line="480" w:lineRule="auto"/>
        <w:rPr>
          <w:rFonts w:ascii="Arial" w:hAnsi="Arial" w:cs="Arial"/>
        </w:rPr>
      </w:pPr>
      <w:r>
        <w:rPr>
          <w:rFonts w:ascii="Arial" w:hAnsi="Arial" w:cs="Arial"/>
        </w:rPr>
        <w:t>Thus, e</w:t>
      </w:r>
      <w:r w:rsidR="00FD079F">
        <w:rPr>
          <w:rFonts w:ascii="Arial" w:hAnsi="Arial" w:cs="Arial"/>
        </w:rPr>
        <w:t>xplor</w:t>
      </w:r>
      <w:r w:rsidR="00161991">
        <w:rPr>
          <w:rFonts w:ascii="Arial" w:hAnsi="Arial" w:cs="Arial"/>
        </w:rPr>
        <w:t>ing IPV through the lens of minority stress and social stigma contextualise</w:t>
      </w:r>
      <w:r w:rsidR="007E2F17">
        <w:rPr>
          <w:rFonts w:ascii="Arial" w:hAnsi="Arial" w:cs="Arial"/>
        </w:rPr>
        <w:t>s</w:t>
      </w:r>
      <w:r w:rsidR="00161991">
        <w:rPr>
          <w:rFonts w:ascii="Arial" w:hAnsi="Arial" w:cs="Arial"/>
        </w:rPr>
        <w:t xml:space="preserve"> the experiences of those victimised as it </w:t>
      </w:r>
      <w:r w:rsidR="002C1BDD">
        <w:rPr>
          <w:rFonts w:ascii="Arial" w:hAnsi="Arial" w:cs="Arial"/>
        </w:rPr>
        <w:t>place</w:t>
      </w:r>
      <w:r w:rsidR="00981009">
        <w:rPr>
          <w:rFonts w:ascii="Arial" w:hAnsi="Arial" w:cs="Arial"/>
        </w:rPr>
        <w:t>s</w:t>
      </w:r>
      <w:r w:rsidR="002C1BDD">
        <w:rPr>
          <w:rFonts w:ascii="Arial" w:hAnsi="Arial" w:cs="Arial"/>
        </w:rPr>
        <w:t xml:space="preserve"> the increased risk of </w:t>
      </w:r>
      <w:r w:rsidR="00981009">
        <w:rPr>
          <w:rFonts w:ascii="Arial" w:hAnsi="Arial" w:cs="Arial"/>
        </w:rPr>
        <w:t xml:space="preserve">negative events </w:t>
      </w:r>
      <w:r w:rsidR="002C1BDD">
        <w:rPr>
          <w:rFonts w:ascii="Arial" w:hAnsi="Arial" w:cs="Arial"/>
        </w:rPr>
        <w:t>outside of the individual</w:t>
      </w:r>
      <w:r w:rsidR="00161991">
        <w:rPr>
          <w:rFonts w:ascii="Arial" w:hAnsi="Arial" w:cs="Arial"/>
        </w:rPr>
        <w:t xml:space="preserve"> (into the situation)</w:t>
      </w:r>
      <w:r w:rsidR="002C1BDD">
        <w:rPr>
          <w:rFonts w:ascii="Arial" w:hAnsi="Arial" w:cs="Arial"/>
        </w:rPr>
        <w:t>, instead of emphasising personal vulnerability</w:t>
      </w:r>
      <w:r w:rsidR="00FD079F">
        <w:rPr>
          <w:rFonts w:ascii="Arial" w:hAnsi="Arial" w:cs="Arial"/>
        </w:rPr>
        <w:t xml:space="preserve"> (Mathews, 2018</w:t>
      </w:r>
      <w:r w:rsidR="00E01A53">
        <w:rPr>
          <w:rFonts w:ascii="Arial" w:hAnsi="Arial" w:cs="Arial"/>
        </w:rPr>
        <w:t>; Shakespeare, 201</w:t>
      </w:r>
      <w:r w:rsidR="00684019">
        <w:rPr>
          <w:rFonts w:ascii="Arial" w:hAnsi="Arial" w:cs="Arial"/>
        </w:rPr>
        <w:t>2</w:t>
      </w:r>
      <w:r w:rsidR="00FD079F">
        <w:rPr>
          <w:rFonts w:ascii="Arial" w:hAnsi="Arial" w:cs="Arial"/>
        </w:rPr>
        <w:t>)</w:t>
      </w:r>
      <w:r w:rsidR="002C1BDD">
        <w:rPr>
          <w:rFonts w:ascii="Arial" w:hAnsi="Arial" w:cs="Arial"/>
        </w:rPr>
        <w:t>.</w:t>
      </w:r>
      <w:r w:rsidR="002737DC" w:rsidRPr="002737DC">
        <w:rPr>
          <w:rFonts w:ascii="Arial" w:hAnsi="Arial" w:cs="Arial"/>
        </w:rPr>
        <w:t xml:space="preserve"> </w:t>
      </w:r>
      <w:r w:rsidR="002737DC">
        <w:rPr>
          <w:rFonts w:ascii="Arial" w:hAnsi="Arial" w:cs="Arial"/>
        </w:rPr>
        <w:t xml:space="preserve">This is termed ‘situational’ </w:t>
      </w:r>
      <w:r w:rsidR="00863A4E">
        <w:rPr>
          <w:rFonts w:ascii="Arial" w:hAnsi="Arial" w:cs="Arial"/>
        </w:rPr>
        <w:t>vulnerability and</w:t>
      </w:r>
      <w:r w:rsidR="002737DC">
        <w:rPr>
          <w:rFonts w:ascii="Arial" w:hAnsi="Arial" w:cs="Arial"/>
        </w:rPr>
        <w:t xml:space="preserve"> acknowledges that fluctuation in personal circumstances</w:t>
      </w:r>
      <w:r w:rsidR="00E01A53">
        <w:rPr>
          <w:rFonts w:ascii="Arial" w:hAnsi="Arial" w:cs="Arial"/>
        </w:rPr>
        <w:t xml:space="preserve"> for any person</w:t>
      </w:r>
      <w:r w:rsidR="002737DC">
        <w:rPr>
          <w:rFonts w:ascii="Arial" w:hAnsi="Arial" w:cs="Arial"/>
        </w:rPr>
        <w:t xml:space="preserve"> may result in a marginalised social status through events such as unemployment or social isolation (</w:t>
      </w:r>
      <w:r w:rsidR="007D5681">
        <w:rPr>
          <w:rFonts w:ascii="Arial" w:hAnsi="Arial" w:cs="Arial"/>
        </w:rPr>
        <w:t>Rogers and Lange, 2013</w:t>
      </w:r>
      <w:r w:rsidR="002737DC">
        <w:rPr>
          <w:rFonts w:ascii="Arial" w:hAnsi="Arial" w:cs="Arial"/>
        </w:rPr>
        <w:t>)</w:t>
      </w:r>
      <w:r w:rsidR="00FC39EF">
        <w:rPr>
          <w:rFonts w:ascii="Arial" w:hAnsi="Arial" w:cs="Arial"/>
        </w:rPr>
        <w:t xml:space="preserve">. </w:t>
      </w:r>
      <w:r w:rsidR="001B1D6D">
        <w:rPr>
          <w:rFonts w:ascii="Arial" w:hAnsi="Arial" w:cs="Arial"/>
        </w:rPr>
        <w:t>Previous research suggests that trying to understand IPV through the lens of autistic social difficulty is both limiting, and ableist</w:t>
      </w:r>
      <w:r w:rsidR="00F4136D">
        <w:rPr>
          <w:rFonts w:ascii="Arial" w:hAnsi="Arial" w:cs="Arial"/>
        </w:rPr>
        <w:t xml:space="preserve"> as it blames the victim for failing to ‘spot’ manipulation while ignoring contextual factors</w:t>
      </w:r>
      <w:r w:rsidR="001B1D6D">
        <w:rPr>
          <w:rFonts w:ascii="Arial" w:hAnsi="Arial" w:cs="Arial"/>
        </w:rPr>
        <w:t xml:space="preserve"> (</w:t>
      </w:r>
      <w:proofErr w:type="spellStart"/>
      <w:r w:rsidR="001B1D6D">
        <w:rPr>
          <w:rFonts w:ascii="Arial" w:hAnsi="Arial" w:cs="Arial"/>
        </w:rPr>
        <w:t>Fardella</w:t>
      </w:r>
      <w:proofErr w:type="spellEnd"/>
      <w:r w:rsidR="001B1D6D">
        <w:rPr>
          <w:rFonts w:ascii="Arial" w:hAnsi="Arial" w:cs="Arial"/>
        </w:rPr>
        <w:t xml:space="preserve"> et al. 2018; Pearson et al. 202</w:t>
      </w:r>
      <w:r w:rsidR="00427336">
        <w:rPr>
          <w:rFonts w:ascii="Arial" w:hAnsi="Arial" w:cs="Arial"/>
        </w:rPr>
        <w:t>2</w:t>
      </w:r>
      <w:r w:rsidR="001B1D6D">
        <w:rPr>
          <w:rFonts w:ascii="Arial" w:hAnsi="Arial" w:cs="Arial"/>
        </w:rPr>
        <w:t>).</w:t>
      </w:r>
    </w:p>
    <w:p w14:paraId="49D901D3" w14:textId="1319E821" w:rsidR="00191518" w:rsidRDefault="00191518" w:rsidP="00084D0F">
      <w:pPr>
        <w:spacing w:line="480" w:lineRule="auto"/>
        <w:rPr>
          <w:rFonts w:ascii="Arial" w:hAnsi="Arial" w:cs="Arial"/>
        </w:rPr>
      </w:pPr>
    </w:p>
    <w:p w14:paraId="1F41E57A" w14:textId="49CCD20E" w:rsidR="000C12F3" w:rsidRDefault="00751295" w:rsidP="001222FA">
      <w:pPr>
        <w:spacing w:line="480" w:lineRule="auto"/>
        <w:rPr>
          <w:rFonts w:ascii="Arial" w:hAnsi="Arial" w:cs="Arial"/>
          <w:b/>
          <w:bCs/>
        </w:rPr>
      </w:pPr>
      <w:r>
        <w:rPr>
          <w:rFonts w:ascii="Arial" w:hAnsi="Arial" w:cs="Arial"/>
        </w:rPr>
        <w:lastRenderedPageBreak/>
        <w:t>T</w:t>
      </w:r>
      <w:r w:rsidR="001B1D6D">
        <w:rPr>
          <w:rFonts w:ascii="Arial" w:hAnsi="Arial" w:cs="Arial"/>
        </w:rPr>
        <w:t>h</w:t>
      </w:r>
      <w:r>
        <w:rPr>
          <w:rFonts w:ascii="Arial" w:hAnsi="Arial" w:cs="Arial"/>
        </w:rPr>
        <w:t>e</w:t>
      </w:r>
      <w:r w:rsidR="00385F7D">
        <w:rPr>
          <w:rFonts w:ascii="Arial" w:hAnsi="Arial" w:cs="Arial"/>
        </w:rPr>
        <w:t xml:space="preserve"> aim of the current study was to</w:t>
      </w:r>
      <w:r w:rsidR="00E55753">
        <w:rPr>
          <w:rFonts w:ascii="Arial" w:hAnsi="Arial" w:cs="Arial"/>
        </w:rPr>
        <w:t xml:space="preserve"> expand on previous research and</w:t>
      </w:r>
      <w:r w:rsidR="00385F7D">
        <w:rPr>
          <w:rFonts w:ascii="Arial" w:hAnsi="Arial" w:cs="Arial"/>
        </w:rPr>
        <w:t xml:space="preserve"> examine the impact </w:t>
      </w:r>
      <w:r w:rsidR="00583471">
        <w:rPr>
          <w:rFonts w:ascii="Arial" w:hAnsi="Arial" w:cs="Arial"/>
        </w:rPr>
        <w:t>of IPV on autistic adults</w:t>
      </w:r>
      <w:r w:rsidR="004B708D">
        <w:rPr>
          <w:rFonts w:ascii="Arial" w:hAnsi="Arial" w:cs="Arial"/>
        </w:rPr>
        <w:t>. Here we use</w:t>
      </w:r>
      <w:r w:rsidR="00023080">
        <w:rPr>
          <w:rFonts w:ascii="Arial" w:hAnsi="Arial" w:cs="Arial"/>
        </w:rPr>
        <w:t xml:space="preserve"> </w:t>
      </w:r>
      <w:r w:rsidR="006968E1">
        <w:rPr>
          <w:rFonts w:ascii="Arial" w:hAnsi="Arial" w:cs="Arial"/>
        </w:rPr>
        <w:t xml:space="preserve">a phenomenological approach to explore impact and </w:t>
      </w:r>
      <w:r w:rsidR="00583471">
        <w:rPr>
          <w:rFonts w:ascii="Arial" w:hAnsi="Arial" w:cs="Arial"/>
        </w:rPr>
        <w:t>outcomes, barriers to support, and</w:t>
      </w:r>
      <w:r w:rsidR="002C69CF">
        <w:rPr>
          <w:rFonts w:ascii="Arial" w:hAnsi="Arial" w:cs="Arial"/>
        </w:rPr>
        <w:t xml:space="preserve"> facilitators of</w:t>
      </w:r>
      <w:r w:rsidR="00583471">
        <w:rPr>
          <w:rFonts w:ascii="Arial" w:hAnsi="Arial" w:cs="Arial"/>
        </w:rPr>
        <w:t xml:space="preserve"> recovery</w:t>
      </w:r>
      <w:r w:rsidR="004B708D">
        <w:rPr>
          <w:rFonts w:ascii="Arial" w:hAnsi="Arial" w:cs="Arial"/>
        </w:rPr>
        <w:t xml:space="preserve">, </w:t>
      </w:r>
      <w:r w:rsidR="004B708D" w:rsidRPr="00355310">
        <w:rPr>
          <w:rFonts w:ascii="Arial" w:hAnsi="Arial" w:cs="Arial"/>
        </w:rPr>
        <w:t xml:space="preserve">using Frosts process model of social stigma </w:t>
      </w:r>
      <w:r w:rsidR="00355310" w:rsidRPr="00355310">
        <w:rPr>
          <w:rFonts w:ascii="Arial" w:hAnsi="Arial" w:cs="Arial"/>
        </w:rPr>
        <w:t>to underpin our i</w:t>
      </w:r>
      <w:r w:rsidR="00355310">
        <w:rPr>
          <w:rFonts w:ascii="Arial" w:hAnsi="Arial" w:cs="Arial"/>
        </w:rPr>
        <w:t>nterpretations.</w:t>
      </w:r>
    </w:p>
    <w:p w14:paraId="484667BD" w14:textId="77777777" w:rsidR="00F4136D" w:rsidRDefault="00F4136D" w:rsidP="001222FA">
      <w:pPr>
        <w:spacing w:line="480" w:lineRule="auto"/>
        <w:rPr>
          <w:rFonts w:ascii="Arial" w:hAnsi="Arial" w:cs="Arial"/>
          <w:b/>
          <w:bCs/>
        </w:rPr>
      </w:pPr>
    </w:p>
    <w:p w14:paraId="5E038FC7" w14:textId="1DC164BA" w:rsidR="009642F4" w:rsidRPr="001C4A11" w:rsidRDefault="009642F4" w:rsidP="001222FA">
      <w:pPr>
        <w:spacing w:line="480" w:lineRule="auto"/>
        <w:rPr>
          <w:rFonts w:ascii="Arial" w:hAnsi="Arial" w:cs="Arial"/>
          <w:b/>
          <w:bCs/>
        </w:rPr>
      </w:pPr>
      <w:r w:rsidRPr="001C4A11">
        <w:rPr>
          <w:rFonts w:ascii="Arial" w:hAnsi="Arial" w:cs="Arial"/>
          <w:b/>
          <w:bCs/>
        </w:rPr>
        <w:t>Method</w:t>
      </w:r>
    </w:p>
    <w:p w14:paraId="36C7B1E0" w14:textId="77777777" w:rsidR="009642F4" w:rsidRPr="001C4A11" w:rsidRDefault="009642F4" w:rsidP="001222FA">
      <w:pPr>
        <w:spacing w:line="480" w:lineRule="auto"/>
        <w:rPr>
          <w:rFonts w:ascii="Arial" w:hAnsi="Arial" w:cs="Arial"/>
          <w:b/>
          <w:bCs/>
          <w:i/>
          <w:iCs/>
        </w:rPr>
      </w:pPr>
    </w:p>
    <w:p w14:paraId="73FC900D" w14:textId="0D3B8D47" w:rsidR="009642F4" w:rsidRPr="001C4A11" w:rsidRDefault="009642F4" w:rsidP="001222FA">
      <w:pPr>
        <w:spacing w:line="480" w:lineRule="auto"/>
        <w:rPr>
          <w:rFonts w:ascii="Arial" w:hAnsi="Arial" w:cs="Arial"/>
          <w:b/>
          <w:bCs/>
          <w:i/>
          <w:iCs/>
        </w:rPr>
      </w:pPr>
      <w:r w:rsidRPr="001C4A11">
        <w:rPr>
          <w:rFonts w:ascii="Arial" w:hAnsi="Arial" w:cs="Arial"/>
          <w:b/>
          <w:bCs/>
          <w:i/>
          <w:iCs/>
        </w:rPr>
        <w:t>Participants</w:t>
      </w:r>
    </w:p>
    <w:p w14:paraId="17DCFED1" w14:textId="06DE8B9B" w:rsidR="00556A65" w:rsidRDefault="00556A65" w:rsidP="001222FA">
      <w:pPr>
        <w:spacing w:line="480" w:lineRule="auto"/>
        <w:rPr>
          <w:rFonts w:ascii="Arial" w:hAnsi="Arial" w:cs="Arial"/>
        </w:rPr>
      </w:pPr>
      <w:r w:rsidRPr="0003001C">
        <w:rPr>
          <w:rFonts w:ascii="Arial" w:hAnsi="Arial" w:cs="Arial"/>
        </w:rPr>
        <w:t>We recruited 102</w:t>
      </w:r>
      <w:r w:rsidR="009642F4" w:rsidRPr="0003001C">
        <w:rPr>
          <w:rFonts w:ascii="Arial" w:hAnsi="Arial" w:cs="Arial"/>
        </w:rPr>
        <w:t xml:space="preserve"> autistic</w:t>
      </w:r>
      <w:r w:rsidR="009642F4" w:rsidRPr="001C4A11">
        <w:rPr>
          <w:rFonts w:ascii="Arial" w:hAnsi="Arial" w:cs="Arial"/>
        </w:rPr>
        <w:t xml:space="preserve"> </w:t>
      </w:r>
      <w:r w:rsidR="00AF2C83">
        <w:rPr>
          <w:rFonts w:ascii="Arial" w:hAnsi="Arial" w:cs="Arial"/>
        </w:rPr>
        <w:t xml:space="preserve">(mean age = 37.8, range = 19-73) </w:t>
      </w:r>
      <w:r w:rsidR="009642F4" w:rsidRPr="001C4A11">
        <w:rPr>
          <w:rFonts w:ascii="Arial" w:hAnsi="Arial" w:cs="Arial"/>
        </w:rPr>
        <w:t xml:space="preserve">adults </w:t>
      </w:r>
      <w:r>
        <w:rPr>
          <w:rFonts w:ascii="Arial" w:hAnsi="Arial" w:cs="Arial"/>
        </w:rPr>
        <w:t xml:space="preserve">through </w:t>
      </w:r>
      <w:r w:rsidR="002C69CF">
        <w:rPr>
          <w:rFonts w:ascii="Arial" w:hAnsi="Arial" w:cs="Arial"/>
        </w:rPr>
        <w:t xml:space="preserve">snowball sampling on </w:t>
      </w:r>
      <w:r w:rsidRPr="001C4A11">
        <w:rPr>
          <w:rFonts w:ascii="Arial" w:hAnsi="Arial" w:cs="Arial"/>
        </w:rPr>
        <w:t>social media</w:t>
      </w:r>
      <w:r>
        <w:rPr>
          <w:rFonts w:ascii="Arial" w:hAnsi="Arial" w:cs="Arial"/>
        </w:rPr>
        <w:t xml:space="preserve"> </w:t>
      </w:r>
      <w:r w:rsidRPr="001C4A11">
        <w:rPr>
          <w:rFonts w:ascii="Arial" w:hAnsi="Arial" w:cs="Arial"/>
        </w:rPr>
        <w:t xml:space="preserve">and </w:t>
      </w:r>
      <w:r w:rsidR="006E7BE6">
        <w:rPr>
          <w:rFonts w:ascii="Arial" w:hAnsi="Arial" w:cs="Arial"/>
        </w:rPr>
        <w:t>personal</w:t>
      </w:r>
      <w:r w:rsidRPr="001C4A11">
        <w:rPr>
          <w:rFonts w:ascii="Arial" w:hAnsi="Arial" w:cs="Arial"/>
        </w:rPr>
        <w:t xml:space="preserve"> networks (i.e. </w:t>
      </w:r>
      <w:r w:rsidR="00A72555">
        <w:rPr>
          <w:rFonts w:ascii="Arial" w:hAnsi="Arial" w:cs="Arial"/>
        </w:rPr>
        <w:t>KR</w:t>
      </w:r>
      <w:r w:rsidRPr="001C4A11">
        <w:rPr>
          <w:rFonts w:ascii="Arial" w:hAnsi="Arial" w:cs="Arial"/>
        </w:rPr>
        <w:t xml:space="preserve"> administrates several support groups)</w:t>
      </w:r>
      <w:r w:rsidR="002C69CF">
        <w:rPr>
          <w:rFonts w:ascii="Arial" w:hAnsi="Arial" w:cs="Arial"/>
        </w:rPr>
        <w:t>. Our</w:t>
      </w:r>
      <w:r w:rsidRPr="001C4A11">
        <w:rPr>
          <w:rFonts w:ascii="Arial" w:hAnsi="Arial" w:cs="Arial"/>
        </w:rPr>
        <w:t xml:space="preserve"> advert stated that we were looking for autistic adults (18+, self-identified welcome) to take part in a study on experiences of victimisation</w:t>
      </w:r>
      <w:r w:rsidR="00CE4E51">
        <w:rPr>
          <w:rFonts w:ascii="Arial" w:hAnsi="Arial" w:cs="Arial"/>
        </w:rPr>
        <w:t xml:space="preserve"> within relationships</w:t>
      </w:r>
      <w:r w:rsidRPr="001C4A11">
        <w:rPr>
          <w:rFonts w:ascii="Arial" w:hAnsi="Arial" w:cs="Arial"/>
        </w:rPr>
        <w:t>.</w:t>
      </w:r>
      <w:r>
        <w:rPr>
          <w:rFonts w:ascii="Arial" w:hAnsi="Arial" w:cs="Arial"/>
        </w:rPr>
        <w:t xml:space="preserve"> </w:t>
      </w:r>
    </w:p>
    <w:p w14:paraId="40521541" w14:textId="6D261631" w:rsidR="0003001C" w:rsidRDefault="00556A65" w:rsidP="001222FA">
      <w:pPr>
        <w:spacing w:line="480" w:lineRule="auto"/>
        <w:rPr>
          <w:rFonts w:ascii="Arial" w:hAnsi="Arial" w:cs="Arial"/>
        </w:rPr>
      </w:pPr>
      <w:r>
        <w:rPr>
          <w:rFonts w:ascii="Arial" w:hAnsi="Arial" w:cs="Arial"/>
        </w:rPr>
        <w:t xml:space="preserve">Seventy-two </w:t>
      </w:r>
      <w:r w:rsidR="00F138E6">
        <w:rPr>
          <w:rFonts w:ascii="Arial" w:hAnsi="Arial" w:cs="Arial"/>
        </w:rPr>
        <w:t xml:space="preserve">participants </w:t>
      </w:r>
      <w:r w:rsidR="00A82518">
        <w:rPr>
          <w:rFonts w:ascii="Arial" w:hAnsi="Arial" w:cs="Arial"/>
        </w:rPr>
        <w:t>were</w:t>
      </w:r>
      <w:r w:rsidR="00F138E6">
        <w:rPr>
          <w:rFonts w:ascii="Arial" w:hAnsi="Arial" w:cs="Arial"/>
        </w:rPr>
        <w:t xml:space="preserve"> </w:t>
      </w:r>
      <w:r w:rsidR="007A3009">
        <w:rPr>
          <w:rFonts w:ascii="Arial" w:hAnsi="Arial" w:cs="Arial"/>
        </w:rPr>
        <w:t>clinicall</w:t>
      </w:r>
      <w:r w:rsidR="007E2F17">
        <w:rPr>
          <w:rFonts w:ascii="Arial" w:hAnsi="Arial" w:cs="Arial"/>
        </w:rPr>
        <w:t>y diagnosed</w:t>
      </w:r>
      <w:r w:rsidR="00C6244B">
        <w:rPr>
          <w:rFonts w:ascii="Arial" w:hAnsi="Arial" w:cs="Arial"/>
        </w:rPr>
        <w:t xml:space="preserve"> </w:t>
      </w:r>
      <w:r w:rsidR="0044383C">
        <w:rPr>
          <w:rFonts w:ascii="Arial" w:hAnsi="Arial" w:cs="Arial"/>
        </w:rPr>
        <w:t>(average age</w:t>
      </w:r>
      <w:r w:rsidR="00B02A02">
        <w:rPr>
          <w:rFonts w:ascii="Arial" w:hAnsi="Arial" w:cs="Arial"/>
        </w:rPr>
        <w:t xml:space="preserve"> at diagnosis</w:t>
      </w:r>
      <w:r w:rsidR="0044383C">
        <w:rPr>
          <w:rFonts w:ascii="Arial" w:hAnsi="Arial" w:cs="Arial"/>
        </w:rPr>
        <w:t xml:space="preserve"> = 31.2, range 3-70) </w:t>
      </w:r>
      <w:r>
        <w:rPr>
          <w:rFonts w:ascii="Arial" w:hAnsi="Arial" w:cs="Arial"/>
        </w:rPr>
        <w:t xml:space="preserve">and </w:t>
      </w:r>
      <w:r w:rsidR="00F138E6">
        <w:rPr>
          <w:rFonts w:ascii="Arial" w:hAnsi="Arial" w:cs="Arial"/>
        </w:rPr>
        <w:t>30 were self</w:t>
      </w:r>
      <w:r w:rsidR="0044383C">
        <w:rPr>
          <w:rFonts w:ascii="Arial" w:hAnsi="Arial" w:cs="Arial"/>
        </w:rPr>
        <w:t>-identified (a</w:t>
      </w:r>
      <w:r w:rsidR="007A1EFE">
        <w:rPr>
          <w:rFonts w:ascii="Arial" w:hAnsi="Arial" w:cs="Arial"/>
        </w:rPr>
        <w:t>verage a</w:t>
      </w:r>
      <w:r w:rsidR="0044383C">
        <w:rPr>
          <w:rFonts w:ascii="Arial" w:hAnsi="Arial" w:cs="Arial"/>
        </w:rPr>
        <w:t xml:space="preserve">ge at </w:t>
      </w:r>
      <w:r w:rsidR="007A1EFE">
        <w:rPr>
          <w:rFonts w:ascii="Arial" w:hAnsi="Arial" w:cs="Arial"/>
        </w:rPr>
        <w:t xml:space="preserve">self-identification = 32.6, range = </w:t>
      </w:r>
      <w:r w:rsidR="004630C3">
        <w:rPr>
          <w:rFonts w:ascii="Arial" w:hAnsi="Arial" w:cs="Arial"/>
        </w:rPr>
        <w:t>16-</w:t>
      </w:r>
      <w:r w:rsidR="007A1EFE">
        <w:rPr>
          <w:rFonts w:ascii="Arial" w:hAnsi="Arial" w:cs="Arial"/>
        </w:rPr>
        <w:t>60)</w:t>
      </w:r>
      <w:r w:rsidR="0044383C">
        <w:rPr>
          <w:rFonts w:ascii="Arial" w:hAnsi="Arial" w:cs="Arial"/>
        </w:rPr>
        <w:t xml:space="preserve">. </w:t>
      </w:r>
      <w:r w:rsidR="00837358">
        <w:rPr>
          <w:rFonts w:ascii="Arial" w:hAnsi="Arial" w:cs="Arial"/>
        </w:rPr>
        <w:t xml:space="preserve">Eighty participants had multiple diagnoses </w:t>
      </w:r>
      <w:r w:rsidR="00ED6650">
        <w:rPr>
          <w:rFonts w:ascii="Arial" w:hAnsi="Arial" w:cs="Arial"/>
        </w:rPr>
        <w:t xml:space="preserve">alongside </w:t>
      </w:r>
      <w:r w:rsidR="00837358">
        <w:rPr>
          <w:rFonts w:ascii="Arial" w:hAnsi="Arial" w:cs="Arial"/>
        </w:rPr>
        <w:t xml:space="preserve">autism, </w:t>
      </w:r>
      <w:r w:rsidR="002737DC">
        <w:rPr>
          <w:rFonts w:ascii="Arial" w:hAnsi="Arial" w:cs="Arial"/>
        </w:rPr>
        <w:t>such as</w:t>
      </w:r>
      <w:r w:rsidR="00837358">
        <w:rPr>
          <w:rFonts w:ascii="Arial" w:hAnsi="Arial" w:cs="Arial"/>
        </w:rPr>
        <w:t xml:space="preserve"> depression (31), anxiety (39), A</w:t>
      </w:r>
      <w:r w:rsidR="0003001C">
        <w:rPr>
          <w:rFonts w:ascii="Arial" w:hAnsi="Arial" w:cs="Arial"/>
        </w:rPr>
        <w:t xml:space="preserve">ttention </w:t>
      </w:r>
      <w:r w:rsidR="00837358">
        <w:rPr>
          <w:rFonts w:ascii="Arial" w:hAnsi="Arial" w:cs="Arial"/>
        </w:rPr>
        <w:t>D</w:t>
      </w:r>
      <w:r w:rsidR="0003001C">
        <w:rPr>
          <w:rFonts w:ascii="Arial" w:hAnsi="Arial" w:cs="Arial"/>
        </w:rPr>
        <w:t xml:space="preserve">eficit </w:t>
      </w:r>
      <w:r w:rsidR="00837358">
        <w:rPr>
          <w:rFonts w:ascii="Arial" w:hAnsi="Arial" w:cs="Arial"/>
        </w:rPr>
        <w:t>H</w:t>
      </w:r>
      <w:r w:rsidR="0003001C">
        <w:rPr>
          <w:rFonts w:ascii="Arial" w:hAnsi="Arial" w:cs="Arial"/>
        </w:rPr>
        <w:t xml:space="preserve">yperactivity </w:t>
      </w:r>
      <w:r w:rsidR="00837358">
        <w:rPr>
          <w:rFonts w:ascii="Arial" w:hAnsi="Arial" w:cs="Arial"/>
        </w:rPr>
        <w:t>D</w:t>
      </w:r>
      <w:r w:rsidR="0003001C">
        <w:rPr>
          <w:rFonts w:ascii="Arial" w:hAnsi="Arial" w:cs="Arial"/>
        </w:rPr>
        <w:t>isorder</w:t>
      </w:r>
      <w:r w:rsidR="00837358">
        <w:rPr>
          <w:rFonts w:ascii="Arial" w:hAnsi="Arial" w:cs="Arial"/>
        </w:rPr>
        <w:t xml:space="preserve"> (</w:t>
      </w:r>
      <w:r w:rsidR="0003001C">
        <w:rPr>
          <w:rFonts w:ascii="Arial" w:hAnsi="Arial" w:cs="Arial"/>
        </w:rPr>
        <w:t xml:space="preserve">ADHD, </w:t>
      </w:r>
      <w:r w:rsidR="00837358">
        <w:rPr>
          <w:rFonts w:ascii="Arial" w:hAnsi="Arial" w:cs="Arial"/>
        </w:rPr>
        <w:t xml:space="preserve">27), and </w:t>
      </w:r>
      <w:r w:rsidR="00FF4F25">
        <w:rPr>
          <w:rFonts w:ascii="Arial" w:hAnsi="Arial" w:cs="Arial"/>
        </w:rPr>
        <w:t>PTSD</w:t>
      </w:r>
      <w:r w:rsidR="000A7540">
        <w:rPr>
          <w:rFonts w:ascii="Arial" w:hAnsi="Arial" w:cs="Arial"/>
        </w:rPr>
        <w:t xml:space="preserve"> (</w:t>
      </w:r>
      <w:r w:rsidR="00837358">
        <w:rPr>
          <w:rFonts w:ascii="Arial" w:hAnsi="Arial" w:cs="Arial"/>
        </w:rPr>
        <w:t xml:space="preserve">18). </w:t>
      </w:r>
      <w:r w:rsidR="00C6244B">
        <w:rPr>
          <w:rFonts w:ascii="Arial" w:hAnsi="Arial" w:cs="Arial"/>
        </w:rPr>
        <w:t xml:space="preserve">Ten </w:t>
      </w:r>
      <w:r w:rsidR="0003001C">
        <w:rPr>
          <w:rFonts w:ascii="Arial" w:hAnsi="Arial" w:cs="Arial"/>
        </w:rPr>
        <w:t>people</w:t>
      </w:r>
      <w:r w:rsidR="000A7540">
        <w:rPr>
          <w:rFonts w:ascii="Arial" w:hAnsi="Arial" w:cs="Arial"/>
        </w:rPr>
        <w:t xml:space="preserve"> also reported</w:t>
      </w:r>
      <w:r w:rsidR="0003001C">
        <w:rPr>
          <w:rFonts w:ascii="Arial" w:hAnsi="Arial" w:cs="Arial"/>
        </w:rPr>
        <w:t xml:space="preserve"> Fibromyalgia (4), or Ehlers</w:t>
      </w:r>
      <w:r w:rsidR="002737DC">
        <w:rPr>
          <w:rFonts w:ascii="Arial" w:hAnsi="Arial" w:cs="Arial"/>
        </w:rPr>
        <w:t>-</w:t>
      </w:r>
      <w:r w:rsidR="0003001C">
        <w:rPr>
          <w:rFonts w:ascii="Arial" w:hAnsi="Arial" w:cs="Arial"/>
        </w:rPr>
        <w:t>Danlos Syndrome (6). Ninety-eight participants reported their primary form of communication as speaking, and 4 as non-speaking</w:t>
      </w:r>
      <w:r w:rsidR="007E2F17">
        <w:rPr>
          <w:rFonts w:ascii="Arial" w:hAnsi="Arial" w:cs="Arial"/>
        </w:rPr>
        <w:t xml:space="preserve"> (full demographics are listed in Table 1)</w:t>
      </w:r>
      <w:r w:rsidR="0003001C">
        <w:rPr>
          <w:rFonts w:ascii="Arial" w:hAnsi="Arial" w:cs="Arial"/>
        </w:rPr>
        <w:t>.</w:t>
      </w:r>
    </w:p>
    <w:p w14:paraId="16793216" w14:textId="123D73AE" w:rsidR="009642F4" w:rsidRDefault="005B4666" w:rsidP="001222FA">
      <w:pPr>
        <w:spacing w:line="480" w:lineRule="auto"/>
        <w:rPr>
          <w:rFonts w:ascii="Arial" w:hAnsi="Arial" w:cs="Arial"/>
        </w:rPr>
      </w:pPr>
      <w:r w:rsidRPr="001C4A11">
        <w:rPr>
          <w:rFonts w:ascii="Arial" w:hAnsi="Arial" w:cs="Arial"/>
        </w:rPr>
        <w:t xml:space="preserve">This study received ethical approval from the </w:t>
      </w:r>
      <w:r w:rsidR="00CE4E51">
        <w:rPr>
          <w:rFonts w:ascii="Arial" w:hAnsi="Arial" w:cs="Arial"/>
        </w:rPr>
        <w:t xml:space="preserve">University </w:t>
      </w:r>
      <w:r w:rsidR="00A72555">
        <w:rPr>
          <w:rFonts w:ascii="Arial" w:hAnsi="Arial" w:cs="Arial"/>
        </w:rPr>
        <w:t>of</w:t>
      </w:r>
      <w:r w:rsidR="006B7429">
        <w:rPr>
          <w:rFonts w:ascii="Arial" w:hAnsi="Arial" w:cs="Arial"/>
        </w:rPr>
        <w:t xml:space="preserve"> </w:t>
      </w:r>
      <w:r w:rsidR="00A72555">
        <w:rPr>
          <w:rFonts w:ascii="Arial" w:hAnsi="Arial" w:cs="Arial"/>
        </w:rPr>
        <w:t xml:space="preserve">Sunderland </w:t>
      </w:r>
      <w:r w:rsidRPr="001C4A11">
        <w:rPr>
          <w:rFonts w:ascii="Arial" w:hAnsi="Arial" w:cs="Arial"/>
        </w:rPr>
        <w:t xml:space="preserve">research ethics committee (application reference 006740). </w:t>
      </w:r>
    </w:p>
    <w:p w14:paraId="010A1D6A" w14:textId="7C171564" w:rsidR="0085584C" w:rsidRDefault="0085584C" w:rsidP="001222FA">
      <w:pPr>
        <w:spacing w:line="480" w:lineRule="auto"/>
        <w:rPr>
          <w:rFonts w:ascii="Arial" w:hAnsi="Arial" w:cs="Arial"/>
        </w:rPr>
      </w:pPr>
    </w:p>
    <w:p w14:paraId="6A011DA4" w14:textId="081C48A8" w:rsidR="00706DC8" w:rsidRPr="0085584C" w:rsidRDefault="0085584C" w:rsidP="001222FA">
      <w:pPr>
        <w:spacing w:line="480" w:lineRule="auto"/>
        <w:rPr>
          <w:rFonts w:ascii="Arial" w:hAnsi="Arial" w:cs="Arial"/>
          <w:i/>
          <w:iCs/>
        </w:rPr>
      </w:pPr>
      <w:r w:rsidRPr="0085584C">
        <w:rPr>
          <w:rFonts w:ascii="Arial" w:hAnsi="Arial" w:cs="Arial"/>
          <w:b/>
          <w:bCs/>
        </w:rPr>
        <w:t>Table 1</w:t>
      </w:r>
      <w:r w:rsidRPr="0085584C">
        <w:rPr>
          <w:rFonts w:ascii="Arial" w:hAnsi="Arial" w:cs="Arial"/>
        </w:rPr>
        <w:t>: Participant demographics</w:t>
      </w:r>
    </w:p>
    <w:p w14:paraId="51B0965C" w14:textId="77777777" w:rsidR="00F4136D" w:rsidRDefault="00F4136D" w:rsidP="001222FA">
      <w:pPr>
        <w:spacing w:line="480" w:lineRule="auto"/>
        <w:rPr>
          <w:rFonts w:ascii="Arial" w:hAnsi="Arial" w:cs="Arial"/>
          <w:b/>
          <w:bCs/>
          <w:i/>
          <w:iCs/>
        </w:rPr>
      </w:pPr>
    </w:p>
    <w:p w14:paraId="1E27C04D" w14:textId="5CD7F7AA" w:rsidR="009642F4" w:rsidRPr="001C4A11" w:rsidRDefault="009642F4" w:rsidP="001222FA">
      <w:pPr>
        <w:spacing w:line="480" w:lineRule="auto"/>
        <w:rPr>
          <w:rFonts w:ascii="Arial" w:hAnsi="Arial" w:cs="Arial"/>
          <w:b/>
          <w:bCs/>
          <w:i/>
          <w:iCs/>
        </w:rPr>
      </w:pPr>
      <w:r w:rsidRPr="001C4A11">
        <w:rPr>
          <w:rFonts w:ascii="Arial" w:hAnsi="Arial" w:cs="Arial"/>
          <w:b/>
          <w:bCs/>
          <w:i/>
          <w:iCs/>
        </w:rPr>
        <w:lastRenderedPageBreak/>
        <w:t>Methodological Approach</w:t>
      </w:r>
    </w:p>
    <w:p w14:paraId="7DB3D61C" w14:textId="7729E6C8" w:rsidR="00800A2A" w:rsidRPr="001C4A11" w:rsidRDefault="00800A2A" w:rsidP="001222FA">
      <w:pPr>
        <w:spacing w:line="480" w:lineRule="auto"/>
        <w:rPr>
          <w:rFonts w:ascii="Arial" w:hAnsi="Arial" w:cs="Arial"/>
          <w:b/>
          <w:bCs/>
          <w:i/>
          <w:iCs/>
        </w:rPr>
      </w:pPr>
    </w:p>
    <w:p w14:paraId="1D87752E" w14:textId="4CF0EFA7" w:rsidR="00800A2A" w:rsidRPr="001C4A11" w:rsidRDefault="00800A2A" w:rsidP="001222FA">
      <w:pPr>
        <w:spacing w:line="480" w:lineRule="auto"/>
        <w:rPr>
          <w:rFonts w:ascii="Arial" w:hAnsi="Arial" w:cs="Arial"/>
          <w:i/>
          <w:iCs/>
        </w:rPr>
      </w:pPr>
      <w:r w:rsidRPr="001C4A11">
        <w:rPr>
          <w:rFonts w:ascii="Arial" w:hAnsi="Arial" w:cs="Arial"/>
          <w:i/>
          <w:iCs/>
        </w:rPr>
        <w:t>Research Questions</w:t>
      </w:r>
    </w:p>
    <w:p w14:paraId="58F1CFD6" w14:textId="6C89514F" w:rsidR="002E548A" w:rsidRPr="001C4A11" w:rsidRDefault="002E548A" w:rsidP="001222FA">
      <w:pPr>
        <w:spacing w:line="480" w:lineRule="auto"/>
        <w:rPr>
          <w:rFonts w:ascii="Arial" w:hAnsi="Arial" w:cs="Arial"/>
        </w:rPr>
      </w:pPr>
      <w:r w:rsidRPr="001C4A11">
        <w:rPr>
          <w:rFonts w:ascii="Arial" w:hAnsi="Arial" w:cs="Arial"/>
        </w:rPr>
        <w:t>We had three main research questions:</w:t>
      </w:r>
    </w:p>
    <w:p w14:paraId="787848A9" w14:textId="692E4657" w:rsidR="00F94A50" w:rsidRPr="001C4A11" w:rsidRDefault="002E548A" w:rsidP="002E548A">
      <w:pPr>
        <w:pStyle w:val="ListParagraph"/>
        <w:numPr>
          <w:ilvl w:val="0"/>
          <w:numId w:val="2"/>
        </w:numPr>
        <w:spacing w:line="480" w:lineRule="auto"/>
        <w:rPr>
          <w:rFonts w:ascii="Arial" w:hAnsi="Arial" w:cs="Arial"/>
        </w:rPr>
      </w:pPr>
      <w:r w:rsidRPr="001C4A11">
        <w:rPr>
          <w:rFonts w:ascii="Arial" w:hAnsi="Arial" w:cs="Arial"/>
        </w:rPr>
        <w:t xml:space="preserve">What is the impact of </w:t>
      </w:r>
      <w:r w:rsidR="0083742E">
        <w:rPr>
          <w:rFonts w:ascii="Arial" w:hAnsi="Arial" w:cs="Arial"/>
        </w:rPr>
        <w:t>IPV</w:t>
      </w:r>
      <w:r w:rsidRPr="001C4A11">
        <w:rPr>
          <w:rFonts w:ascii="Arial" w:hAnsi="Arial" w:cs="Arial"/>
        </w:rPr>
        <w:t xml:space="preserve"> on autistic adults?</w:t>
      </w:r>
    </w:p>
    <w:p w14:paraId="6B3BEE60" w14:textId="2F4D7137" w:rsidR="002E548A" w:rsidRPr="001C4A11" w:rsidRDefault="002E548A" w:rsidP="002E548A">
      <w:pPr>
        <w:pStyle w:val="ListParagraph"/>
        <w:numPr>
          <w:ilvl w:val="0"/>
          <w:numId w:val="2"/>
        </w:numPr>
        <w:spacing w:line="480" w:lineRule="auto"/>
        <w:rPr>
          <w:rFonts w:ascii="Arial" w:hAnsi="Arial" w:cs="Arial"/>
        </w:rPr>
      </w:pPr>
      <w:r w:rsidRPr="001C4A11">
        <w:rPr>
          <w:rFonts w:ascii="Arial" w:hAnsi="Arial" w:cs="Arial"/>
        </w:rPr>
        <w:t xml:space="preserve">In what way does </w:t>
      </w:r>
      <w:r w:rsidR="0083742E">
        <w:rPr>
          <w:rFonts w:ascii="Arial" w:hAnsi="Arial" w:cs="Arial"/>
        </w:rPr>
        <w:t>IPV</w:t>
      </w:r>
      <w:r w:rsidRPr="001C4A11">
        <w:rPr>
          <w:rFonts w:ascii="Arial" w:hAnsi="Arial" w:cs="Arial"/>
        </w:rPr>
        <w:t xml:space="preserve"> impact on, and relate to, autistic identity?</w:t>
      </w:r>
    </w:p>
    <w:p w14:paraId="0F636DC3" w14:textId="77A86117" w:rsidR="00A82518" w:rsidRPr="003D5BDB" w:rsidRDefault="002E548A" w:rsidP="001222FA">
      <w:pPr>
        <w:pStyle w:val="ListParagraph"/>
        <w:numPr>
          <w:ilvl w:val="0"/>
          <w:numId w:val="2"/>
        </w:numPr>
        <w:spacing w:line="480" w:lineRule="auto"/>
        <w:rPr>
          <w:rFonts w:ascii="Arial" w:hAnsi="Arial" w:cs="Arial"/>
        </w:rPr>
      </w:pPr>
      <w:r w:rsidRPr="001C4A11">
        <w:rPr>
          <w:rFonts w:ascii="Arial" w:hAnsi="Arial" w:cs="Arial"/>
        </w:rPr>
        <w:t>What kind of support is needed in helping autistic people recovering from victimisation, and what are the barriers to effective support?</w:t>
      </w:r>
    </w:p>
    <w:p w14:paraId="5CEC0B93" w14:textId="77777777" w:rsidR="00E55753" w:rsidRDefault="00E55753" w:rsidP="001222FA">
      <w:pPr>
        <w:spacing w:line="480" w:lineRule="auto"/>
        <w:rPr>
          <w:rFonts w:ascii="Arial" w:hAnsi="Arial" w:cs="Arial"/>
          <w:i/>
          <w:iCs/>
        </w:rPr>
      </w:pPr>
    </w:p>
    <w:p w14:paraId="42DDDB0F" w14:textId="70C8A843" w:rsidR="00F94A50" w:rsidRPr="001C4A11" w:rsidRDefault="00F94A50" w:rsidP="001222FA">
      <w:pPr>
        <w:spacing w:line="480" w:lineRule="auto"/>
        <w:rPr>
          <w:rFonts w:ascii="Arial" w:hAnsi="Arial" w:cs="Arial"/>
          <w:i/>
          <w:iCs/>
        </w:rPr>
      </w:pPr>
      <w:r w:rsidRPr="001C4A11">
        <w:rPr>
          <w:rFonts w:ascii="Arial" w:hAnsi="Arial" w:cs="Arial"/>
          <w:i/>
          <w:iCs/>
        </w:rPr>
        <w:t>Interviews</w:t>
      </w:r>
    </w:p>
    <w:p w14:paraId="21B5F100" w14:textId="5BEB4F4F" w:rsidR="00800A2A" w:rsidRPr="001C4A11" w:rsidRDefault="00800A2A" w:rsidP="001222FA">
      <w:pPr>
        <w:spacing w:line="480" w:lineRule="auto"/>
        <w:rPr>
          <w:rFonts w:ascii="Arial" w:hAnsi="Arial" w:cs="Arial"/>
          <w:i/>
          <w:iCs/>
        </w:rPr>
      </w:pPr>
    </w:p>
    <w:p w14:paraId="6D4E8062" w14:textId="19ABB8CD" w:rsidR="00800A2A" w:rsidRPr="001C4A11" w:rsidRDefault="00A82518" w:rsidP="001222FA">
      <w:pPr>
        <w:spacing w:line="480" w:lineRule="auto"/>
        <w:rPr>
          <w:rFonts w:ascii="Arial" w:hAnsi="Arial" w:cs="Arial"/>
        </w:rPr>
      </w:pPr>
      <w:r>
        <w:rPr>
          <w:rFonts w:ascii="Arial" w:hAnsi="Arial" w:cs="Arial"/>
        </w:rPr>
        <w:t>We</w:t>
      </w:r>
      <w:r w:rsidR="00F94A50" w:rsidRPr="001C4A11">
        <w:rPr>
          <w:rFonts w:ascii="Arial" w:hAnsi="Arial" w:cs="Arial"/>
        </w:rPr>
        <w:t xml:space="preserve"> provide</w:t>
      </w:r>
      <w:r>
        <w:rPr>
          <w:rFonts w:ascii="Arial" w:hAnsi="Arial" w:cs="Arial"/>
        </w:rPr>
        <w:t>d</w:t>
      </w:r>
      <w:r w:rsidR="00F94A50" w:rsidRPr="001C4A11">
        <w:rPr>
          <w:rFonts w:ascii="Arial" w:hAnsi="Arial" w:cs="Arial"/>
        </w:rPr>
        <w:t xml:space="preserve"> </w:t>
      </w:r>
      <w:r w:rsidR="007E2F17">
        <w:rPr>
          <w:rFonts w:ascii="Arial" w:hAnsi="Arial" w:cs="Arial"/>
        </w:rPr>
        <w:t>2 modalities</w:t>
      </w:r>
      <w:r w:rsidR="003D5BDB">
        <w:rPr>
          <w:rFonts w:ascii="Arial" w:hAnsi="Arial" w:cs="Arial"/>
        </w:rPr>
        <w:t xml:space="preserve"> (written or spoken)</w:t>
      </w:r>
      <w:r w:rsidR="002737DC">
        <w:rPr>
          <w:rFonts w:ascii="Arial" w:hAnsi="Arial" w:cs="Arial"/>
        </w:rPr>
        <w:t xml:space="preserve"> for study participation</w:t>
      </w:r>
      <w:r w:rsidR="00F94A50" w:rsidRPr="001C4A11">
        <w:rPr>
          <w:rFonts w:ascii="Arial" w:hAnsi="Arial" w:cs="Arial"/>
        </w:rPr>
        <w:t xml:space="preserve">, </w:t>
      </w:r>
      <w:r>
        <w:rPr>
          <w:rFonts w:ascii="Arial" w:hAnsi="Arial" w:cs="Arial"/>
        </w:rPr>
        <w:t>designing a</w:t>
      </w:r>
      <w:r w:rsidR="00F94A50" w:rsidRPr="001C4A11">
        <w:rPr>
          <w:rFonts w:ascii="Arial" w:hAnsi="Arial" w:cs="Arial"/>
        </w:rPr>
        <w:t xml:space="preserve"> structured interview schedule for</w:t>
      </w:r>
      <w:r w:rsidR="006E7BE6">
        <w:rPr>
          <w:rFonts w:ascii="Arial" w:hAnsi="Arial" w:cs="Arial"/>
        </w:rPr>
        <w:t xml:space="preserve"> written</w:t>
      </w:r>
      <w:r w:rsidR="00F94A50" w:rsidRPr="001C4A11">
        <w:rPr>
          <w:rFonts w:ascii="Arial" w:hAnsi="Arial" w:cs="Arial"/>
        </w:rPr>
        <w:t xml:space="preserve"> online data collection (</w:t>
      </w:r>
      <w:r w:rsidR="00C6244B">
        <w:rPr>
          <w:rFonts w:ascii="Arial" w:hAnsi="Arial" w:cs="Arial"/>
        </w:rPr>
        <w:t>see</w:t>
      </w:r>
      <w:r w:rsidR="00F94A50" w:rsidRPr="001C4A11">
        <w:rPr>
          <w:rFonts w:ascii="Arial" w:hAnsi="Arial" w:cs="Arial"/>
        </w:rPr>
        <w:t xml:space="preserve"> supplementary materials). </w:t>
      </w:r>
      <w:r w:rsidR="0049688F">
        <w:rPr>
          <w:rFonts w:ascii="Arial" w:hAnsi="Arial" w:cs="Arial"/>
        </w:rPr>
        <w:t>We used the</w:t>
      </w:r>
      <w:r w:rsidR="00F94A50" w:rsidRPr="001C4A11">
        <w:rPr>
          <w:rFonts w:ascii="Arial" w:hAnsi="Arial" w:cs="Arial"/>
        </w:rPr>
        <w:t xml:space="preserve"> same schedule </w:t>
      </w:r>
      <w:r>
        <w:rPr>
          <w:rFonts w:ascii="Arial" w:hAnsi="Arial" w:cs="Arial"/>
        </w:rPr>
        <w:t>during the</w:t>
      </w:r>
      <w:r w:rsidR="00F94A50" w:rsidRPr="001C4A11">
        <w:rPr>
          <w:rFonts w:ascii="Arial" w:hAnsi="Arial" w:cs="Arial"/>
        </w:rPr>
        <w:t xml:space="preserve"> </w:t>
      </w:r>
      <w:r w:rsidR="003D5BDB">
        <w:rPr>
          <w:rFonts w:ascii="Arial" w:hAnsi="Arial" w:cs="Arial"/>
        </w:rPr>
        <w:t>spoken</w:t>
      </w:r>
      <w:r w:rsidR="00F94A50" w:rsidRPr="001C4A11">
        <w:rPr>
          <w:rFonts w:ascii="Arial" w:hAnsi="Arial" w:cs="Arial"/>
        </w:rPr>
        <w:t xml:space="preserve"> interviews, however due to the nature of these interviews </w:t>
      </w:r>
      <w:r w:rsidR="0049688F">
        <w:rPr>
          <w:rFonts w:ascii="Arial" w:hAnsi="Arial" w:cs="Arial"/>
        </w:rPr>
        <w:t xml:space="preserve">we allowed </w:t>
      </w:r>
      <w:r w:rsidR="00F94A50" w:rsidRPr="001C4A11">
        <w:rPr>
          <w:rFonts w:ascii="Arial" w:hAnsi="Arial" w:cs="Arial"/>
        </w:rPr>
        <w:t xml:space="preserve">a more flexible </w:t>
      </w:r>
      <w:r w:rsidR="0049688F">
        <w:rPr>
          <w:rFonts w:ascii="Arial" w:hAnsi="Arial" w:cs="Arial"/>
        </w:rPr>
        <w:t>structure</w:t>
      </w:r>
      <w:r w:rsidR="00F94A50" w:rsidRPr="001C4A11">
        <w:rPr>
          <w:rFonts w:ascii="Arial" w:hAnsi="Arial" w:cs="Arial"/>
        </w:rPr>
        <w:t xml:space="preserve"> to a</w:t>
      </w:r>
      <w:r w:rsidR="0083742E">
        <w:rPr>
          <w:rFonts w:ascii="Arial" w:hAnsi="Arial" w:cs="Arial"/>
        </w:rPr>
        <w:t>ccount</w:t>
      </w:r>
      <w:r w:rsidR="00F94A50" w:rsidRPr="001C4A11">
        <w:rPr>
          <w:rFonts w:ascii="Arial" w:hAnsi="Arial" w:cs="Arial"/>
        </w:rPr>
        <w:t xml:space="preserve"> for the natural flow between questions and the participants</w:t>
      </w:r>
      <w:r w:rsidR="00663150" w:rsidRPr="001C4A11">
        <w:rPr>
          <w:rFonts w:ascii="Arial" w:hAnsi="Arial" w:cs="Arial"/>
        </w:rPr>
        <w:t>’</w:t>
      </w:r>
      <w:r w:rsidR="00F94A50" w:rsidRPr="001C4A11">
        <w:rPr>
          <w:rFonts w:ascii="Arial" w:hAnsi="Arial" w:cs="Arial"/>
        </w:rPr>
        <w:t xml:space="preserve"> response. </w:t>
      </w:r>
    </w:p>
    <w:p w14:paraId="23B94D87" w14:textId="209B6409" w:rsidR="00A82518" w:rsidRDefault="0020375B" w:rsidP="001222FA">
      <w:pPr>
        <w:spacing w:line="480" w:lineRule="auto"/>
        <w:rPr>
          <w:rFonts w:ascii="Arial" w:hAnsi="Arial" w:cs="Arial"/>
        </w:rPr>
      </w:pPr>
      <w:r w:rsidRPr="001C4A11">
        <w:rPr>
          <w:rFonts w:ascii="Arial" w:hAnsi="Arial" w:cs="Arial"/>
        </w:rPr>
        <w:t>In both formats</w:t>
      </w:r>
      <w:r w:rsidR="006E7BE6">
        <w:rPr>
          <w:rFonts w:ascii="Arial" w:hAnsi="Arial" w:cs="Arial"/>
        </w:rPr>
        <w:t xml:space="preserve"> </w:t>
      </w:r>
      <w:r w:rsidR="00C6244B">
        <w:rPr>
          <w:rFonts w:ascii="Arial" w:hAnsi="Arial" w:cs="Arial"/>
        </w:rPr>
        <w:t>no</w:t>
      </w:r>
      <w:r w:rsidRPr="001C4A11">
        <w:rPr>
          <w:rFonts w:ascii="Arial" w:hAnsi="Arial" w:cs="Arial"/>
        </w:rPr>
        <w:t xml:space="preserve"> </w:t>
      </w:r>
      <w:r w:rsidR="00DE19C3">
        <w:rPr>
          <w:rFonts w:ascii="Arial" w:hAnsi="Arial" w:cs="Arial"/>
        </w:rPr>
        <w:t>answer</w:t>
      </w:r>
      <w:r w:rsidRPr="001C4A11">
        <w:rPr>
          <w:rFonts w:ascii="Arial" w:hAnsi="Arial" w:cs="Arial"/>
        </w:rPr>
        <w:t xml:space="preserve"> w</w:t>
      </w:r>
      <w:r w:rsidR="00C6244B">
        <w:rPr>
          <w:rFonts w:ascii="Arial" w:hAnsi="Arial" w:cs="Arial"/>
        </w:rPr>
        <w:t>as</w:t>
      </w:r>
      <w:r w:rsidRPr="001C4A11">
        <w:rPr>
          <w:rFonts w:ascii="Arial" w:hAnsi="Arial" w:cs="Arial"/>
        </w:rPr>
        <w:t xml:space="preserve"> compulsory</w:t>
      </w:r>
      <w:r w:rsidR="00201139">
        <w:rPr>
          <w:rFonts w:ascii="Arial" w:hAnsi="Arial" w:cs="Arial"/>
        </w:rPr>
        <w:t xml:space="preserve">, </w:t>
      </w:r>
      <w:r w:rsidR="002737DC">
        <w:rPr>
          <w:rFonts w:ascii="Arial" w:hAnsi="Arial" w:cs="Arial"/>
        </w:rPr>
        <w:t>so</w:t>
      </w:r>
      <w:r w:rsidRPr="001C4A11">
        <w:rPr>
          <w:rFonts w:ascii="Arial" w:hAnsi="Arial" w:cs="Arial"/>
        </w:rPr>
        <w:t xml:space="preserve"> that participants did not feel pressured into providing a detailed account of their experiences. </w:t>
      </w:r>
      <w:r w:rsidR="002737DC">
        <w:rPr>
          <w:rFonts w:ascii="Arial" w:hAnsi="Arial" w:cs="Arial"/>
        </w:rPr>
        <w:t>While i</w:t>
      </w:r>
      <w:r w:rsidR="00C6244B">
        <w:rPr>
          <w:rFonts w:ascii="Arial" w:hAnsi="Arial" w:cs="Arial"/>
        </w:rPr>
        <w:t>t is</w:t>
      </w:r>
      <w:r w:rsidR="0021789D">
        <w:rPr>
          <w:rFonts w:ascii="Arial" w:hAnsi="Arial" w:cs="Arial"/>
        </w:rPr>
        <w:t xml:space="preserve"> important to establish the prevalence of different forms of IPV</w:t>
      </w:r>
      <w:r w:rsidR="002737DC">
        <w:rPr>
          <w:rFonts w:ascii="Arial" w:hAnsi="Arial" w:cs="Arial"/>
        </w:rPr>
        <w:t xml:space="preserve">, </w:t>
      </w:r>
      <w:r w:rsidR="0021789D">
        <w:rPr>
          <w:rFonts w:ascii="Arial" w:hAnsi="Arial" w:cs="Arial"/>
        </w:rPr>
        <w:t>this was not the focus of the current study</w:t>
      </w:r>
      <w:r w:rsidR="002737DC">
        <w:rPr>
          <w:rFonts w:ascii="Arial" w:hAnsi="Arial" w:cs="Arial"/>
        </w:rPr>
        <w:t>.</w:t>
      </w:r>
      <w:r w:rsidR="0021789D">
        <w:rPr>
          <w:rFonts w:ascii="Arial" w:hAnsi="Arial" w:cs="Arial"/>
        </w:rPr>
        <w:t xml:space="preserve"> </w:t>
      </w:r>
      <w:r w:rsidR="00201139">
        <w:rPr>
          <w:rFonts w:ascii="Arial" w:hAnsi="Arial" w:cs="Arial"/>
        </w:rPr>
        <w:t>As such, w</w:t>
      </w:r>
      <w:r w:rsidRPr="001C4A11">
        <w:rPr>
          <w:rFonts w:ascii="Arial" w:hAnsi="Arial" w:cs="Arial"/>
        </w:rPr>
        <w:t xml:space="preserve">e felt that </w:t>
      </w:r>
      <w:r w:rsidR="00C6244B">
        <w:rPr>
          <w:rFonts w:ascii="Arial" w:hAnsi="Arial" w:cs="Arial"/>
        </w:rPr>
        <w:t>asking</w:t>
      </w:r>
      <w:r w:rsidRPr="001C4A11">
        <w:rPr>
          <w:rFonts w:ascii="Arial" w:hAnsi="Arial" w:cs="Arial"/>
        </w:rPr>
        <w:t xml:space="preserve"> people </w:t>
      </w:r>
      <w:r w:rsidR="00C6244B">
        <w:rPr>
          <w:rFonts w:ascii="Arial" w:hAnsi="Arial" w:cs="Arial"/>
        </w:rPr>
        <w:t xml:space="preserve">to </w:t>
      </w:r>
      <w:r w:rsidRPr="001C4A11">
        <w:rPr>
          <w:rFonts w:ascii="Arial" w:hAnsi="Arial" w:cs="Arial"/>
        </w:rPr>
        <w:t xml:space="preserve">supply this detail </w:t>
      </w:r>
      <w:r w:rsidR="0021789D">
        <w:rPr>
          <w:rFonts w:ascii="Arial" w:hAnsi="Arial" w:cs="Arial"/>
        </w:rPr>
        <w:t>was unnecessar</w:t>
      </w:r>
      <w:r w:rsidR="0049688F">
        <w:rPr>
          <w:rFonts w:ascii="Arial" w:hAnsi="Arial" w:cs="Arial"/>
        </w:rPr>
        <w:t>y</w:t>
      </w:r>
      <w:r w:rsidR="0021789D">
        <w:rPr>
          <w:rFonts w:ascii="Arial" w:hAnsi="Arial" w:cs="Arial"/>
        </w:rPr>
        <w:t xml:space="preserve">. </w:t>
      </w:r>
    </w:p>
    <w:p w14:paraId="0459816B" w14:textId="78C698AB" w:rsidR="00DC0754" w:rsidRDefault="00DC0754" w:rsidP="001222FA">
      <w:pPr>
        <w:spacing w:line="480" w:lineRule="auto"/>
        <w:rPr>
          <w:rFonts w:ascii="Arial" w:hAnsi="Arial" w:cs="Arial"/>
        </w:rPr>
      </w:pPr>
    </w:p>
    <w:p w14:paraId="1538F770" w14:textId="45793F08" w:rsidR="00DF0205" w:rsidRDefault="00DF0205" w:rsidP="001222FA">
      <w:pPr>
        <w:spacing w:line="480" w:lineRule="auto"/>
        <w:rPr>
          <w:rFonts w:ascii="Arial" w:hAnsi="Arial" w:cs="Arial"/>
          <w:b/>
          <w:bCs/>
        </w:rPr>
      </w:pPr>
    </w:p>
    <w:p w14:paraId="5773EA59" w14:textId="77777777" w:rsidR="00DF0205" w:rsidRPr="00E679E3" w:rsidRDefault="00DF0205" w:rsidP="001222FA">
      <w:pPr>
        <w:spacing w:line="480" w:lineRule="auto"/>
        <w:rPr>
          <w:rFonts w:ascii="Arial" w:hAnsi="Arial" w:cs="Arial"/>
          <w:b/>
          <w:bCs/>
        </w:rPr>
      </w:pPr>
    </w:p>
    <w:p w14:paraId="02061C33" w14:textId="77777777" w:rsidR="00F4136D" w:rsidRDefault="00F4136D" w:rsidP="001222FA">
      <w:pPr>
        <w:spacing w:line="480" w:lineRule="auto"/>
        <w:rPr>
          <w:rFonts w:ascii="Arial" w:hAnsi="Arial" w:cs="Arial"/>
          <w:i/>
          <w:iCs/>
        </w:rPr>
      </w:pPr>
    </w:p>
    <w:p w14:paraId="183E2171" w14:textId="60C78EAB" w:rsidR="00800A2A" w:rsidRPr="001C4A11" w:rsidRDefault="00800A2A" w:rsidP="001222FA">
      <w:pPr>
        <w:spacing w:line="480" w:lineRule="auto"/>
        <w:rPr>
          <w:rFonts w:ascii="Arial" w:hAnsi="Arial" w:cs="Arial"/>
          <w:i/>
          <w:iCs/>
        </w:rPr>
      </w:pPr>
      <w:r w:rsidRPr="001C4A11">
        <w:rPr>
          <w:rFonts w:ascii="Arial" w:hAnsi="Arial" w:cs="Arial"/>
          <w:i/>
          <w:iCs/>
        </w:rPr>
        <w:lastRenderedPageBreak/>
        <w:t>Analy</w:t>
      </w:r>
      <w:r w:rsidR="00946F6E">
        <w:rPr>
          <w:rFonts w:ascii="Arial" w:hAnsi="Arial" w:cs="Arial"/>
          <w:i/>
          <w:iCs/>
        </w:rPr>
        <w:t>tic Approach</w:t>
      </w:r>
    </w:p>
    <w:p w14:paraId="641B0CED" w14:textId="77777777" w:rsidR="00800A2A" w:rsidRPr="001C4A11" w:rsidRDefault="00800A2A" w:rsidP="001222FA">
      <w:pPr>
        <w:spacing w:line="480" w:lineRule="auto"/>
        <w:rPr>
          <w:rFonts w:ascii="Arial" w:hAnsi="Arial" w:cs="Arial"/>
          <w:i/>
          <w:iCs/>
        </w:rPr>
      </w:pPr>
    </w:p>
    <w:p w14:paraId="712A0CBB" w14:textId="2AA5232A" w:rsidR="00DE19C3" w:rsidRDefault="00196DD5" w:rsidP="00DE19C3">
      <w:pPr>
        <w:spacing w:line="480" w:lineRule="auto"/>
        <w:rPr>
          <w:rFonts w:ascii="Arial" w:hAnsi="Arial" w:cs="Arial"/>
        </w:rPr>
      </w:pPr>
      <w:r w:rsidRPr="001C4A11">
        <w:rPr>
          <w:rFonts w:ascii="Arial" w:hAnsi="Arial" w:cs="Arial"/>
        </w:rPr>
        <w:t xml:space="preserve">We </w:t>
      </w:r>
      <w:r w:rsidR="00A10F17">
        <w:rPr>
          <w:rFonts w:ascii="Arial" w:hAnsi="Arial" w:cs="Arial"/>
        </w:rPr>
        <w:t>analysed the data using</w:t>
      </w:r>
      <w:r w:rsidRPr="001C4A11">
        <w:rPr>
          <w:rFonts w:ascii="Arial" w:hAnsi="Arial" w:cs="Arial"/>
        </w:rPr>
        <w:t xml:space="preserve"> </w:t>
      </w:r>
      <w:r w:rsidR="00E7063C">
        <w:rPr>
          <w:rFonts w:ascii="Arial" w:hAnsi="Arial" w:cs="Arial"/>
        </w:rPr>
        <w:t xml:space="preserve">reflexive </w:t>
      </w:r>
      <w:r w:rsidRPr="001C4A11">
        <w:rPr>
          <w:rFonts w:ascii="Arial" w:hAnsi="Arial" w:cs="Arial"/>
        </w:rPr>
        <w:t>thematic analysis (</w:t>
      </w:r>
      <w:r w:rsidR="00BB6850" w:rsidRPr="001C4A11">
        <w:rPr>
          <w:rFonts w:ascii="Arial" w:hAnsi="Arial" w:cs="Arial"/>
        </w:rPr>
        <w:t xml:space="preserve">Braun </w:t>
      </w:r>
      <w:r w:rsidR="00751295">
        <w:rPr>
          <w:rFonts w:ascii="Arial" w:hAnsi="Arial" w:cs="Arial"/>
        </w:rPr>
        <w:t>&amp;</w:t>
      </w:r>
      <w:r w:rsidR="00BB6850" w:rsidRPr="001C4A11">
        <w:rPr>
          <w:rFonts w:ascii="Arial" w:hAnsi="Arial" w:cs="Arial"/>
        </w:rPr>
        <w:t xml:space="preserve"> Clarke </w:t>
      </w:r>
      <w:r w:rsidR="00684019">
        <w:rPr>
          <w:rFonts w:ascii="Arial" w:hAnsi="Arial" w:cs="Arial"/>
        </w:rPr>
        <w:t>2006;</w:t>
      </w:r>
      <w:r w:rsidR="00BB6850" w:rsidRPr="001C4A11">
        <w:rPr>
          <w:rFonts w:ascii="Arial" w:hAnsi="Arial" w:cs="Arial"/>
        </w:rPr>
        <w:t xml:space="preserve"> 2020</w:t>
      </w:r>
      <w:r w:rsidRPr="001C4A11">
        <w:rPr>
          <w:rFonts w:ascii="Arial" w:hAnsi="Arial" w:cs="Arial"/>
        </w:rPr>
        <w:t>) with a blended inductive/deductive approach. We use</w:t>
      </w:r>
      <w:r w:rsidR="00946F6E">
        <w:rPr>
          <w:rFonts w:ascii="Arial" w:hAnsi="Arial" w:cs="Arial"/>
        </w:rPr>
        <w:t>d</w:t>
      </w:r>
      <w:r w:rsidRPr="001C4A11">
        <w:rPr>
          <w:rFonts w:ascii="Arial" w:hAnsi="Arial" w:cs="Arial"/>
        </w:rPr>
        <w:t xml:space="preserve"> </w:t>
      </w:r>
      <w:r w:rsidR="00E7063C">
        <w:rPr>
          <w:rFonts w:ascii="Arial" w:hAnsi="Arial" w:cs="Arial"/>
        </w:rPr>
        <w:t xml:space="preserve">reflexive </w:t>
      </w:r>
      <w:r w:rsidRPr="001C4A11">
        <w:rPr>
          <w:rFonts w:ascii="Arial" w:hAnsi="Arial" w:cs="Arial"/>
        </w:rPr>
        <w:t xml:space="preserve">thematic analysis to </w:t>
      </w:r>
      <w:r w:rsidR="000A7540">
        <w:rPr>
          <w:rFonts w:ascii="Arial" w:hAnsi="Arial" w:cs="Arial"/>
        </w:rPr>
        <w:t>facilitate</w:t>
      </w:r>
      <w:r w:rsidRPr="001C4A11">
        <w:rPr>
          <w:rFonts w:ascii="Arial" w:hAnsi="Arial" w:cs="Arial"/>
        </w:rPr>
        <w:t xml:space="preserve"> a flexible yet detailed interpretation of the dataset, and a blended approach to </w:t>
      </w:r>
      <w:r w:rsidR="0083742E">
        <w:rPr>
          <w:rFonts w:ascii="Arial" w:hAnsi="Arial" w:cs="Arial"/>
        </w:rPr>
        <w:t>facilitate</w:t>
      </w:r>
      <w:r w:rsidRPr="001C4A11">
        <w:rPr>
          <w:rFonts w:ascii="Arial" w:hAnsi="Arial" w:cs="Arial"/>
        </w:rPr>
        <w:t xml:space="preserve"> consideration of the data in </w:t>
      </w:r>
      <w:r w:rsidR="002D2E90" w:rsidRPr="001C4A11">
        <w:rPr>
          <w:rFonts w:ascii="Arial" w:hAnsi="Arial" w:cs="Arial"/>
        </w:rPr>
        <w:t>relation to Frost</w:t>
      </w:r>
      <w:r w:rsidR="002737DC">
        <w:rPr>
          <w:rFonts w:ascii="Arial" w:hAnsi="Arial" w:cs="Arial"/>
        </w:rPr>
        <w:t>’</w:t>
      </w:r>
      <w:r w:rsidR="002D2E90" w:rsidRPr="001C4A11">
        <w:rPr>
          <w:rFonts w:ascii="Arial" w:hAnsi="Arial" w:cs="Arial"/>
        </w:rPr>
        <w:t xml:space="preserve">s </w:t>
      </w:r>
      <w:r w:rsidR="0083742E">
        <w:rPr>
          <w:rFonts w:ascii="Arial" w:hAnsi="Arial" w:cs="Arial"/>
        </w:rPr>
        <w:t xml:space="preserve">model </w:t>
      </w:r>
      <w:r w:rsidR="00FB4EAA" w:rsidRPr="001C4A11">
        <w:rPr>
          <w:rFonts w:ascii="Arial" w:hAnsi="Arial" w:cs="Arial"/>
        </w:rPr>
        <w:t>(2011)</w:t>
      </w:r>
      <w:r w:rsidR="002D2E90" w:rsidRPr="001C4A11">
        <w:rPr>
          <w:rFonts w:ascii="Arial" w:hAnsi="Arial" w:cs="Arial"/>
        </w:rPr>
        <w:t>,</w:t>
      </w:r>
      <w:r w:rsidRPr="001C4A11">
        <w:rPr>
          <w:rFonts w:ascii="Arial" w:hAnsi="Arial" w:cs="Arial"/>
        </w:rPr>
        <w:t xml:space="preserve"> alongside </w:t>
      </w:r>
      <w:r w:rsidR="004F3D19" w:rsidRPr="001C4A11">
        <w:rPr>
          <w:rFonts w:ascii="Arial" w:hAnsi="Arial" w:cs="Arial"/>
        </w:rPr>
        <w:t xml:space="preserve">new interpretations </w:t>
      </w:r>
      <w:r w:rsidR="000450A5">
        <w:rPr>
          <w:rFonts w:ascii="Arial" w:hAnsi="Arial" w:cs="Arial"/>
        </w:rPr>
        <w:t xml:space="preserve">that </w:t>
      </w:r>
      <w:r w:rsidR="00EC1702">
        <w:rPr>
          <w:rFonts w:ascii="Arial" w:hAnsi="Arial" w:cs="Arial"/>
        </w:rPr>
        <w:t>arose</w:t>
      </w:r>
      <w:r w:rsidR="00B3470E">
        <w:rPr>
          <w:rFonts w:ascii="Arial" w:hAnsi="Arial" w:cs="Arial"/>
        </w:rPr>
        <w:t xml:space="preserve"> during the coding process. </w:t>
      </w:r>
      <w:r w:rsidR="00DE19C3" w:rsidRPr="001C4A11">
        <w:rPr>
          <w:rFonts w:ascii="Arial" w:hAnsi="Arial" w:cs="Arial"/>
        </w:rPr>
        <w:t>We dr</w:t>
      </w:r>
      <w:r w:rsidR="00DE19C3">
        <w:rPr>
          <w:rFonts w:ascii="Arial" w:hAnsi="Arial" w:cs="Arial"/>
        </w:rPr>
        <w:t>ew</w:t>
      </w:r>
      <w:r w:rsidR="00DE19C3" w:rsidRPr="001C4A11">
        <w:rPr>
          <w:rFonts w:ascii="Arial" w:hAnsi="Arial" w:cs="Arial"/>
        </w:rPr>
        <w:t xml:space="preserve"> upon a critical realist framework (</w:t>
      </w:r>
      <w:r w:rsidR="00DE19C3" w:rsidRPr="0049688F">
        <w:rPr>
          <w:rFonts w:ascii="Arial" w:hAnsi="Arial" w:cs="Arial"/>
        </w:rPr>
        <w:t xml:space="preserve">Bhaskar </w:t>
      </w:r>
      <w:r w:rsidR="00684019">
        <w:rPr>
          <w:rFonts w:ascii="Arial" w:hAnsi="Arial" w:cs="Arial"/>
        </w:rPr>
        <w:t>2010</w:t>
      </w:r>
      <w:r w:rsidR="0049688F" w:rsidRPr="0049688F">
        <w:rPr>
          <w:rFonts w:ascii="Arial" w:hAnsi="Arial" w:cs="Arial"/>
        </w:rPr>
        <w:t>;</w:t>
      </w:r>
      <w:r w:rsidR="00DE19C3" w:rsidRPr="0049688F">
        <w:rPr>
          <w:rFonts w:ascii="Arial" w:hAnsi="Arial" w:cs="Arial"/>
        </w:rPr>
        <w:t xml:space="preserve"> Botha</w:t>
      </w:r>
      <w:r w:rsidR="0049688F" w:rsidRPr="0049688F">
        <w:rPr>
          <w:rFonts w:ascii="Arial" w:hAnsi="Arial" w:cs="Arial"/>
        </w:rPr>
        <w:t xml:space="preserve">, 2021; </w:t>
      </w:r>
      <w:proofErr w:type="spellStart"/>
      <w:r w:rsidR="0049688F" w:rsidRPr="0049688F">
        <w:rPr>
          <w:rFonts w:ascii="Arial" w:hAnsi="Arial" w:cs="Arial"/>
        </w:rPr>
        <w:t>Kourti</w:t>
      </w:r>
      <w:proofErr w:type="spellEnd"/>
      <w:r w:rsidR="0049688F" w:rsidRPr="0049688F">
        <w:rPr>
          <w:rFonts w:ascii="Arial" w:hAnsi="Arial" w:cs="Arial"/>
        </w:rPr>
        <w:t>, 2021</w:t>
      </w:r>
      <w:r w:rsidR="00DE19C3" w:rsidRPr="001C4A11">
        <w:rPr>
          <w:rFonts w:ascii="Arial" w:hAnsi="Arial" w:cs="Arial"/>
        </w:rPr>
        <w:t>) in our interpretations of the data</w:t>
      </w:r>
      <w:r w:rsidR="00DE19C3">
        <w:rPr>
          <w:rFonts w:ascii="Arial" w:hAnsi="Arial" w:cs="Arial"/>
        </w:rPr>
        <w:t xml:space="preserve">. </w:t>
      </w:r>
      <w:r w:rsidR="00DE19C3" w:rsidRPr="001C4A11">
        <w:rPr>
          <w:rFonts w:ascii="Arial" w:hAnsi="Arial" w:cs="Arial"/>
        </w:rPr>
        <w:t xml:space="preserve">We </w:t>
      </w:r>
      <w:r w:rsidR="0049688F">
        <w:rPr>
          <w:rFonts w:ascii="Arial" w:hAnsi="Arial" w:cs="Arial"/>
        </w:rPr>
        <w:t>remained</w:t>
      </w:r>
      <w:r w:rsidR="00DE19C3">
        <w:rPr>
          <w:rFonts w:ascii="Arial" w:hAnsi="Arial" w:cs="Arial"/>
        </w:rPr>
        <w:t xml:space="preserve"> mindful that our</w:t>
      </w:r>
      <w:r w:rsidR="00DE19C3" w:rsidRPr="001C4A11">
        <w:rPr>
          <w:rFonts w:ascii="Arial" w:hAnsi="Arial" w:cs="Arial"/>
        </w:rPr>
        <w:t xml:space="preserve"> positionality may influence our own interpretations</w:t>
      </w:r>
      <w:r w:rsidR="00DE19C3">
        <w:rPr>
          <w:rFonts w:ascii="Arial" w:hAnsi="Arial" w:cs="Arial"/>
        </w:rPr>
        <w:t>, as a</w:t>
      </w:r>
      <w:r w:rsidR="008E1A0D">
        <w:rPr>
          <w:rFonts w:ascii="Arial" w:hAnsi="Arial" w:cs="Arial"/>
        </w:rPr>
        <w:t xml:space="preserve">n </w:t>
      </w:r>
      <w:r w:rsidR="00DE19C3" w:rsidRPr="001C4A11">
        <w:rPr>
          <w:rFonts w:ascii="Arial" w:hAnsi="Arial" w:cs="Arial"/>
        </w:rPr>
        <w:t xml:space="preserve">autistic team </w:t>
      </w:r>
      <w:r w:rsidR="00DE19C3">
        <w:rPr>
          <w:rFonts w:ascii="Arial" w:hAnsi="Arial" w:cs="Arial"/>
        </w:rPr>
        <w:t>with</w:t>
      </w:r>
      <w:r w:rsidR="00DE19C3" w:rsidRPr="001C4A11">
        <w:rPr>
          <w:rFonts w:ascii="Arial" w:hAnsi="Arial" w:cs="Arial"/>
        </w:rPr>
        <w:t xml:space="preserve"> </w:t>
      </w:r>
      <w:r w:rsidR="00DE19C3">
        <w:rPr>
          <w:rFonts w:ascii="Arial" w:hAnsi="Arial" w:cs="Arial"/>
        </w:rPr>
        <w:t>lived</w:t>
      </w:r>
      <w:r w:rsidR="00DE19C3" w:rsidRPr="001C4A11">
        <w:rPr>
          <w:rFonts w:ascii="Arial" w:hAnsi="Arial" w:cs="Arial"/>
        </w:rPr>
        <w:t xml:space="preserve"> experience with</w:t>
      </w:r>
      <w:r w:rsidR="00DE19C3">
        <w:rPr>
          <w:rFonts w:ascii="Arial" w:hAnsi="Arial" w:cs="Arial"/>
        </w:rPr>
        <w:t xml:space="preserve"> IPV. </w:t>
      </w:r>
    </w:p>
    <w:p w14:paraId="2654F8B5" w14:textId="24D5FC04" w:rsidR="00675949" w:rsidRPr="001C4A11" w:rsidRDefault="00675949" w:rsidP="001222FA">
      <w:pPr>
        <w:spacing w:line="480" w:lineRule="auto"/>
        <w:rPr>
          <w:rFonts w:ascii="Arial" w:hAnsi="Arial" w:cs="Arial"/>
        </w:rPr>
      </w:pPr>
    </w:p>
    <w:p w14:paraId="28AF70F7" w14:textId="512134D7" w:rsidR="004F3D19" w:rsidRPr="001C4A11" w:rsidRDefault="00675949" w:rsidP="001222FA">
      <w:pPr>
        <w:spacing w:line="480" w:lineRule="auto"/>
        <w:rPr>
          <w:rFonts w:ascii="Arial" w:hAnsi="Arial" w:cs="Arial"/>
        </w:rPr>
      </w:pPr>
      <w:r w:rsidRPr="001C4A11">
        <w:rPr>
          <w:rFonts w:ascii="Arial" w:hAnsi="Arial" w:cs="Arial"/>
        </w:rPr>
        <w:t xml:space="preserve">The first author read through the dataset of each participant multiple times to familiarise themselves, making annotations against </w:t>
      </w:r>
      <w:r w:rsidR="00EC1702">
        <w:rPr>
          <w:rFonts w:ascii="Arial" w:hAnsi="Arial" w:cs="Arial"/>
        </w:rPr>
        <w:t xml:space="preserve">salient </w:t>
      </w:r>
      <w:r w:rsidRPr="001C4A11">
        <w:rPr>
          <w:rFonts w:ascii="Arial" w:hAnsi="Arial" w:cs="Arial"/>
        </w:rPr>
        <w:t>statements</w:t>
      </w:r>
      <w:r w:rsidR="00DF0205">
        <w:rPr>
          <w:rFonts w:ascii="Arial" w:hAnsi="Arial" w:cs="Arial"/>
        </w:rPr>
        <w:t xml:space="preserve">, </w:t>
      </w:r>
      <w:r w:rsidR="001222FA" w:rsidRPr="001C4A11">
        <w:rPr>
          <w:rFonts w:ascii="Arial" w:hAnsi="Arial" w:cs="Arial"/>
        </w:rPr>
        <w:t xml:space="preserve">then </w:t>
      </w:r>
      <w:r w:rsidR="004F3D19" w:rsidRPr="001C4A11">
        <w:rPr>
          <w:rFonts w:ascii="Arial" w:hAnsi="Arial" w:cs="Arial"/>
        </w:rPr>
        <w:t>c</w:t>
      </w:r>
      <w:r w:rsidRPr="001C4A11">
        <w:rPr>
          <w:rFonts w:ascii="Arial" w:hAnsi="Arial" w:cs="Arial"/>
        </w:rPr>
        <w:t>od</w:t>
      </w:r>
      <w:r w:rsidR="004F3D19" w:rsidRPr="001C4A11">
        <w:rPr>
          <w:rFonts w:ascii="Arial" w:hAnsi="Arial" w:cs="Arial"/>
        </w:rPr>
        <w:t>ed the transcripts</w:t>
      </w:r>
      <w:r w:rsidRPr="001C4A11">
        <w:rPr>
          <w:rFonts w:ascii="Arial" w:hAnsi="Arial" w:cs="Arial"/>
        </w:rPr>
        <w:t xml:space="preserve"> using </w:t>
      </w:r>
      <w:proofErr w:type="spellStart"/>
      <w:r w:rsidRPr="001C4A11">
        <w:rPr>
          <w:rFonts w:ascii="Arial" w:hAnsi="Arial" w:cs="Arial"/>
        </w:rPr>
        <w:t>N</w:t>
      </w:r>
      <w:r w:rsidR="00EE2395">
        <w:rPr>
          <w:rFonts w:ascii="Arial" w:hAnsi="Arial" w:cs="Arial"/>
        </w:rPr>
        <w:t>vi</w:t>
      </w:r>
      <w:r w:rsidRPr="001C4A11">
        <w:rPr>
          <w:rFonts w:ascii="Arial" w:hAnsi="Arial" w:cs="Arial"/>
        </w:rPr>
        <w:t>vo</w:t>
      </w:r>
      <w:proofErr w:type="spellEnd"/>
      <w:r w:rsidRPr="001C4A11">
        <w:rPr>
          <w:rFonts w:ascii="Arial" w:hAnsi="Arial" w:cs="Arial"/>
        </w:rPr>
        <w:t xml:space="preserve"> </w:t>
      </w:r>
      <w:r w:rsidR="00EE2395">
        <w:rPr>
          <w:rFonts w:ascii="Arial" w:hAnsi="Arial" w:cs="Arial"/>
        </w:rPr>
        <w:t>12</w:t>
      </w:r>
      <w:r w:rsidR="004F3D19" w:rsidRPr="001C4A11">
        <w:rPr>
          <w:rFonts w:ascii="Arial" w:hAnsi="Arial" w:cs="Arial"/>
        </w:rPr>
        <w:t xml:space="preserve">, </w:t>
      </w:r>
      <w:r w:rsidR="001222FA" w:rsidRPr="001C4A11">
        <w:rPr>
          <w:rFonts w:ascii="Arial" w:hAnsi="Arial" w:cs="Arial"/>
        </w:rPr>
        <w:t>referring back to</w:t>
      </w:r>
      <w:r w:rsidR="00203CD4">
        <w:rPr>
          <w:rFonts w:ascii="Arial" w:hAnsi="Arial" w:cs="Arial"/>
        </w:rPr>
        <w:t xml:space="preserve"> these</w:t>
      </w:r>
      <w:r w:rsidR="001222FA" w:rsidRPr="001C4A11">
        <w:rPr>
          <w:rFonts w:ascii="Arial" w:hAnsi="Arial" w:cs="Arial"/>
        </w:rPr>
        <w:t xml:space="preserve"> annotations</w:t>
      </w:r>
      <w:r w:rsidR="00BB6850" w:rsidRPr="001C4A11">
        <w:rPr>
          <w:rFonts w:ascii="Arial" w:hAnsi="Arial" w:cs="Arial"/>
        </w:rPr>
        <w:t xml:space="preserve">. </w:t>
      </w:r>
      <w:r w:rsidR="00EC1702">
        <w:rPr>
          <w:rFonts w:ascii="Arial" w:hAnsi="Arial" w:cs="Arial"/>
        </w:rPr>
        <w:t>We used</w:t>
      </w:r>
      <w:r w:rsidR="00BB6850" w:rsidRPr="001C4A11">
        <w:rPr>
          <w:rFonts w:ascii="Arial" w:hAnsi="Arial" w:cs="Arial"/>
        </w:rPr>
        <w:t xml:space="preserve"> Frost’s process model of social stigma (Frost, 2011)</w:t>
      </w:r>
      <w:r w:rsidR="00EC1702">
        <w:rPr>
          <w:rFonts w:ascii="Arial" w:hAnsi="Arial" w:cs="Arial"/>
        </w:rPr>
        <w:t xml:space="preserve"> to produce deductive codes</w:t>
      </w:r>
      <w:r w:rsidR="002D1E8F">
        <w:rPr>
          <w:rFonts w:ascii="Arial" w:hAnsi="Arial" w:cs="Arial"/>
        </w:rPr>
        <w:t xml:space="preserve">, </w:t>
      </w:r>
      <w:r w:rsidR="00EC1702">
        <w:rPr>
          <w:rFonts w:ascii="Arial" w:hAnsi="Arial" w:cs="Arial"/>
        </w:rPr>
        <w:t xml:space="preserve">whereas </w:t>
      </w:r>
      <w:r w:rsidR="00BB6850" w:rsidRPr="001C4A11">
        <w:rPr>
          <w:rFonts w:ascii="Arial" w:hAnsi="Arial" w:cs="Arial"/>
        </w:rPr>
        <w:t>inductive codes</w:t>
      </w:r>
      <w:r w:rsidR="00EC1702">
        <w:rPr>
          <w:rFonts w:ascii="Arial" w:hAnsi="Arial" w:cs="Arial"/>
        </w:rPr>
        <w:t xml:space="preserve"> were produced in an open and organic manner (Braun </w:t>
      </w:r>
      <w:r w:rsidR="00751295">
        <w:rPr>
          <w:rFonts w:ascii="Arial" w:hAnsi="Arial" w:cs="Arial"/>
        </w:rPr>
        <w:t>&amp;</w:t>
      </w:r>
      <w:r w:rsidR="00EC1702">
        <w:rPr>
          <w:rFonts w:ascii="Arial" w:hAnsi="Arial" w:cs="Arial"/>
        </w:rPr>
        <w:t xml:space="preserve"> Clarke, 2020) t</w:t>
      </w:r>
      <w:r w:rsidR="00BB6850" w:rsidRPr="001C4A11">
        <w:rPr>
          <w:rFonts w:ascii="Arial" w:hAnsi="Arial" w:cs="Arial"/>
        </w:rPr>
        <w:t xml:space="preserve">hroughout the coding process. </w:t>
      </w:r>
      <w:r w:rsidR="007C35D3">
        <w:rPr>
          <w:rFonts w:ascii="Arial" w:hAnsi="Arial" w:cs="Arial"/>
        </w:rPr>
        <w:t>The majority of the c</w:t>
      </w:r>
      <w:r w:rsidR="0045719F" w:rsidRPr="001C4A11">
        <w:rPr>
          <w:rFonts w:ascii="Arial" w:hAnsi="Arial" w:cs="Arial"/>
        </w:rPr>
        <w:t>oding was completed at the semantic level, however some of the cod</w:t>
      </w:r>
      <w:r w:rsidR="002C693B">
        <w:rPr>
          <w:rFonts w:ascii="Arial" w:hAnsi="Arial" w:cs="Arial"/>
        </w:rPr>
        <w:t>ing</w:t>
      </w:r>
      <w:r w:rsidR="0045719F" w:rsidRPr="001C4A11">
        <w:rPr>
          <w:rFonts w:ascii="Arial" w:hAnsi="Arial" w:cs="Arial"/>
        </w:rPr>
        <w:t xml:space="preserve"> </w:t>
      </w:r>
      <w:r w:rsidR="002C693B">
        <w:rPr>
          <w:rFonts w:ascii="Arial" w:hAnsi="Arial" w:cs="Arial"/>
        </w:rPr>
        <w:t>drew upon</w:t>
      </w:r>
      <w:r w:rsidR="0045719F" w:rsidRPr="001C4A11">
        <w:rPr>
          <w:rFonts w:ascii="Arial" w:hAnsi="Arial" w:cs="Arial"/>
        </w:rPr>
        <w:t xml:space="preserve"> </w:t>
      </w:r>
      <w:r w:rsidR="00A82518">
        <w:rPr>
          <w:rFonts w:ascii="Arial" w:hAnsi="Arial" w:cs="Arial"/>
        </w:rPr>
        <w:t xml:space="preserve">more </w:t>
      </w:r>
      <w:r w:rsidR="002C693B">
        <w:rPr>
          <w:rFonts w:ascii="Arial" w:hAnsi="Arial" w:cs="Arial"/>
        </w:rPr>
        <w:t xml:space="preserve">latent content </w:t>
      </w:r>
      <w:r w:rsidR="00FB4EAA" w:rsidRPr="001C4A11">
        <w:rPr>
          <w:rFonts w:ascii="Arial" w:hAnsi="Arial" w:cs="Arial"/>
        </w:rPr>
        <w:t xml:space="preserve">(see </w:t>
      </w:r>
      <w:r w:rsidR="002D1E8F">
        <w:rPr>
          <w:rFonts w:ascii="Arial" w:hAnsi="Arial" w:cs="Arial"/>
        </w:rPr>
        <w:t>figure 2</w:t>
      </w:r>
      <w:r w:rsidR="00FB4EAA" w:rsidRPr="001C4A11">
        <w:rPr>
          <w:rFonts w:ascii="Arial" w:hAnsi="Arial" w:cs="Arial"/>
        </w:rPr>
        <w:t>)</w:t>
      </w:r>
      <w:r w:rsidR="0045719F" w:rsidRPr="001C4A11">
        <w:rPr>
          <w:rFonts w:ascii="Arial" w:hAnsi="Arial" w:cs="Arial"/>
        </w:rPr>
        <w:t xml:space="preserve">. </w:t>
      </w:r>
      <w:r w:rsidR="00583471">
        <w:rPr>
          <w:rFonts w:ascii="Arial" w:hAnsi="Arial" w:cs="Arial"/>
        </w:rPr>
        <w:t>Throughout the coding process the first author engaged in reflexive consideration of their interpretations, discussing these</w:t>
      </w:r>
      <w:r w:rsidR="004F384B">
        <w:rPr>
          <w:rFonts w:ascii="Arial" w:hAnsi="Arial" w:cs="Arial"/>
        </w:rPr>
        <w:t xml:space="preserve"> and their own positionality with the remaining team members</w:t>
      </w:r>
      <w:r w:rsidR="0083742E">
        <w:rPr>
          <w:rFonts w:ascii="Arial" w:hAnsi="Arial" w:cs="Arial"/>
        </w:rPr>
        <w:t xml:space="preserve"> (who also engaged in reflection of how their own experiences and knowledge may impact interpretations)</w:t>
      </w:r>
      <w:r w:rsidR="004F384B">
        <w:rPr>
          <w:rFonts w:ascii="Arial" w:hAnsi="Arial" w:cs="Arial"/>
        </w:rPr>
        <w:t xml:space="preserve">. </w:t>
      </w:r>
      <w:r w:rsidR="00BB6850" w:rsidRPr="001C4A11">
        <w:rPr>
          <w:rFonts w:ascii="Arial" w:hAnsi="Arial" w:cs="Arial"/>
        </w:rPr>
        <w:t xml:space="preserve">After all </w:t>
      </w:r>
      <w:r w:rsidR="0083742E">
        <w:rPr>
          <w:rFonts w:ascii="Arial" w:hAnsi="Arial" w:cs="Arial"/>
        </w:rPr>
        <w:t xml:space="preserve">of </w:t>
      </w:r>
      <w:r w:rsidR="00BB6850" w:rsidRPr="001C4A11">
        <w:rPr>
          <w:rFonts w:ascii="Arial" w:hAnsi="Arial" w:cs="Arial"/>
        </w:rPr>
        <w:t xml:space="preserve">the data had been coded, </w:t>
      </w:r>
      <w:r w:rsidR="00A72555">
        <w:rPr>
          <w:rFonts w:ascii="Arial" w:hAnsi="Arial" w:cs="Arial"/>
        </w:rPr>
        <w:t>AP</w:t>
      </w:r>
      <w:r w:rsidR="0055348E">
        <w:rPr>
          <w:rFonts w:ascii="Arial" w:hAnsi="Arial" w:cs="Arial"/>
        </w:rPr>
        <w:t xml:space="preserve"> and </w:t>
      </w:r>
      <w:r w:rsidR="00A72555">
        <w:rPr>
          <w:rFonts w:ascii="Arial" w:hAnsi="Arial" w:cs="Arial"/>
        </w:rPr>
        <w:t>KR</w:t>
      </w:r>
      <w:r w:rsidR="00BB6850" w:rsidRPr="001C4A11">
        <w:rPr>
          <w:rFonts w:ascii="Arial" w:hAnsi="Arial" w:cs="Arial"/>
        </w:rPr>
        <w:t xml:space="preserve"> discussed and</w:t>
      </w:r>
      <w:r w:rsidR="004F3D19" w:rsidRPr="001C4A11">
        <w:rPr>
          <w:rFonts w:ascii="Arial" w:hAnsi="Arial" w:cs="Arial"/>
        </w:rPr>
        <w:t xml:space="preserve"> grouped the</w:t>
      </w:r>
      <w:r w:rsidR="00BB6850" w:rsidRPr="001C4A11">
        <w:rPr>
          <w:rFonts w:ascii="Arial" w:hAnsi="Arial" w:cs="Arial"/>
        </w:rPr>
        <w:t>se</w:t>
      </w:r>
      <w:r w:rsidR="00756E40">
        <w:rPr>
          <w:rFonts w:ascii="Arial" w:hAnsi="Arial" w:cs="Arial"/>
        </w:rPr>
        <w:t xml:space="preserve"> codes</w:t>
      </w:r>
      <w:r w:rsidR="00BB6850" w:rsidRPr="001C4A11">
        <w:rPr>
          <w:rFonts w:ascii="Arial" w:hAnsi="Arial" w:cs="Arial"/>
        </w:rPr>
        <w:t xml:space="preserve"> into </w:t>
      </w:r>
      <w:r w:rsidR="00E7063C">
        <w:rPr>
          <w:rFonts w:ascii="Arial" w:hAnsi="Arial" w:cs="Arial"/>
        </w:rPr>
        <w:t xml:space="preserve">initial </w:t>
      </w:r>
      <w:r w:rsidR="00BB6850" w:rsidRPr="001C4A11">
        <w:rPr>
          <w:rFonts w:ascii="Arial" w:hAnsi="Arial" w:cs="Arial"/>
        </w:rPr>
        <w:t>themes</w:t>
      </w:r>
      <w:r w:rsidR="002D1E8F">
        <w:rPr>
          <w:rFonts w:ascii="Arial" w:hAnsi="Arial" w:cs="Arial"/>
        </w:rPr>
        <w:t>.</w:t>
      </w:r>
      <w:r w:rsidR="00E7063C">
        <w:rPr>
          <w:rFonts w:ascii="Arial" w:hAnsi="Arial" w:cs="Arial"/>
        </w:rPr>
        <w:t xml:space="preserve"> </w:t>
      </w:r>
      <w:r w:rsidR="00DF079E">
        <w:rPr>
          <w:rFonts w:ascii="Arial" w:hAnsi="Arial" w:cs="Arial"/>
        </w:rPr>
        <w:t>We</w:t>
      </w:r>
      <w:r w:rsidR="00B3470E">
        <w:rPr>
          <w:rFonts w:ascii="Arial" w:hAnsi="Arial" w:cs="Arial"/>
        </w:rPr>
        <w:t xml:space="preserve"> then refined these</w:t>
      </w:r>
      <w:r w:rsidR="00E7063C">
        <w:rPr>
          <w:rFonts w:ascii="Arial" w:hAnsi="Arial" w:cs="Arial"/>
        </w:rPr>
        <w:t xml:space="preserve"> themes and named</w:t>
      </w:r>
      <w:r w:rsidR="00B3470E">
        <w:rPr>
          <w:rFonts w:ascii="Arial" w:hAnsi="Arial" w:cs="Arial"/>
        </w:rPr>
        <w:t xml:space="preserve"> them</w:t>
      </w:r>
      <w:r w:rsidR="00E7063C">
        <w:rPr>
          <w:rFonts w:ascii="Arial" w:hAnsi="Arial" w:cs="Arial"/>
        </w:rPr>
        <w:t xml:space="preserve">. </w:t>
      </w:r>
      <w:r w:rsidR="0049688F">
        <w:rPr>
          <w:rFonts w:ascii="Arial" w:hAnsi="Arial" w:cs="Arial"/>
        </w:rPr>
        <w:t xml:space="preserve">The final author provided discussion and feedback throughout this process. </w:t>
      </w:r>
      <w:r w:rsidR="00B05853">
        <w:rPr>
          <w:rFonts w:ascii="Arial" w:hAnsi="Arial" w:cs="Arial"/>
        </w:rPr>
        <w:t xml:space="preserve"> </w:t>
      </w:r>
    </w:p>
    <w:p w14:paraId="5E084939" w14:textId="77777777" w:rsidR="0055348E" w:rsidRDefault="0055348E" w:rsidP="001222FA">
      <w:pPr>
        <w:spacing w:line="480" w:lineRule="auto"/>
        <w:rPr>
          <w:rFonts w:ascii="Arial" w:hAnsi="Arial" w:cs="Arial"/>
          <w:b/>
          <w:bCs/>
          <w:i/>
          <w:iCs/>
        </w:rPr>
      </w:pPr>
    </w:p>
    <w:p w14:paraId="4972AA53" w14:textId="545F107C" w:rsidR="00196DD5" w:rsidRPr="001C4A11" w:rsidRDefault="00196DD5" w:rsidP="001222FA">
      <w:pPr>
        <w:spacing w:line="480" w:lineRule="auto"/>
        <w:rPr>
          <w:rFonts w:ascii="Arial" w:hAnsi="Arial" w:cs="Arial"/>
          <w:b/>
          <w:bCs/>
          <w:i/>
          <w:iCs/>
        </w:rPr>
      </w:pPr>
      <w:r w:rsidRPr="001C4A11">
        <w:rPr>
          <w:rFonts w:ascii="Arial" w:hAnsi="Arial" w:cs="Arial"/>
          <w:b/>
          <w:bCs/>
          <w:i/>
          <w:iCs/>
        </w:rPr>
        <w:t>Procedure</w:t>
      </w:r>
    </w:p>
    <w:p w14:paraId="5E836F7D" w14:textId="7358E998" w:rsidR="00196DD5" w:rsidRPr="001C4A11" w:rsidRDefault="00196DD5" w:rsidP="001222FA">
      <w:pPr>
        <w:spacing w:line="480" w:lineRule="auto"/>
        <w:rPr>
          <w:rFonts w:ascii="Arial" w:hAnsi="Arial" w:cs="Arial"/>
          <w:b/>
          <w:bCs/>
          <w:i/>
          <w:iCs/>
        </w:rPr>
      </w:pPr>
    </w:p>
    <w:p w14:paraId="3D05CD02" w14:textId="1A9C7F0B" w:rsidR="00407F1B" w:rsidRPr="001C4A11" w:rsidRDefault="00407F1B" w:rsidP="001222FA">
      <w:pPr>
        <w:spacing w:line="480" w:lineRule="auto"/>
        <w:rPr>
          <w:rFonts w:ascii="Arial" w:hAnsi="Arial" w:cs="Arial"/>
        </w:rPr>
      </w:pPr>
      <w:r w:rsidRPr="00F31A4D">
        <w:rPr>
          <w:rFonts w:ascii="Arial" w:hAnsi="Arial" w:cs="Arial"/>
        </w:rPr>
        <w:t>One hundred participants complete</w:t>
      </w:r>
      <w:r w:rsidR="003D5BDB">
        <w:rPr>
          <w:rFonts w:ascii="Arial" w:hAnsi="Arial" w:cs="Arial"/>
        </w:rPr>
        <w:t>d</w:t>
      </w:r>
      <w:r w:rsidRPr="00F31A4D">
        <w:rPr>
          <w:rFonts w:ascii="Arial" w:hAnsi="Arial" w:cs="Arial"/>
        </w:rPr>
        <w:t xml:space="preserve"> the interview in written format, and t</w:t>
      </w:r>
      <w:r w:rsidR="00E6283B" w:rsidRPr="00F31A4D">
        <w:rPr>
          <w:rFonts w:ascii="Arial" w:hAnsi="Arial" w:cs="Arial"/>
        </w:rPr>
        <w:t>wo</w:t>
      </w:r>
      <w:r w:rsidRPr="00F31A4D">
        <w:rPr>
          <w:rFonts w:ascii="Arial" w:hAnsi="Arial" w:cs="Arial"/>
        </w:rPr>
        <w:t xml:space="preserve"> participants gave </w:t>
      </w:r>
      <w:r w:rsidR="001222FA" w:rsidRPr="00F31A4D">
        <w:rPr>
          <w:rFonts w:ascii="Arial" w:hAnsi="Arial" w:cs="Arial"/>
        </w:rPr>
        <w:t>spoken</w:t>
      </w:r>
      <w:r w:rsidRPr="00F31A4D">
        <w:rPr>
          <w:rFonts w:ascii="Arial" w:hAnsi="Arial" w:cs="Arial"/>
        </w:rPr>
        <w:t xml:space="preserve"> interviews.</w:t>
      </w:r>
      <w:r w:rsidR="003D5BDB">
        <w:rPr>
          <w:rFonts w:ascii="Arial" w:hAnsi="Arial" w:cs="Arial"/>
        </w:rPr>
        <w:t xml:space="preserve"> </w:t>
      </w:r>
      <w:r w:rsidR="00C31AE3">
        <w:rPr>
          <w:rFonts w:ascii="Arial" w:hAnsi="Arial" w:cs="Arial"/>
        </w:rPr>
        <w:t>P</w:t>
      </w:r>
      <w:r w:rsidRPr="001C4A11">
        <w:rPr>
          <w:rFonts w:ascii="Arial" w:hAnsi="Arial" w:cs="Arial"/>
        </w:rPr>
        <w:t>articipant</w:t>
      </w:r>
      <w:r w:rsidR="00066749" w:rsidRPr="001C4A11">
        <w:rPr>
          <w:rFonts w:ascii="Arial" w:hAnsi="Arial" w:cs="Arial"/>
        </w:rPr>
        <w:t>s</w:t>
      </w:r>
      <w:r w:rsidRPr="001C4A11">
        <w:rPr>
          <w:rFonts w:ascii="Arial" w:hAnsi="Arial" w:cs="Arial"/>
        </w:rPr>
        <w:t xml:space="preserve"> </w:t>
      </w:r>
      <w:r w:rsidR="007A3009">
        <w:rPr>
          <w:rFonts w:ascii="Arial" w:hAnsi="Arial" w:cs="Arial"/>
        </w:rPr>
        <w:t>completed the written version using</w:t>
      </w:r>
      <w:r w:rsidRPr="001C4A11">
        <w:rPr>
          <w:rFonts w:ascii="Arial" w:hAnsi="Arial" w:cs="Arial"/>
        </w:rPr>
        <w:t xml:space="preserve"> </w:t>
      </w:r>
      <w:r w:rsidR="007A3009">
        <w:rPr>
          <w:rFonts w:ascii="Arial" w:hAnsi="Arial" w:cs="Arial"/>
        </w:rPr>
        <w:t xml:space="preserve">a </w:t>
      </w:r>
      <w:r w:rsidRPr="001C4A11">
        <w:rPr>
          <w:rFonts w:ascii="Arial" w:hAnsi="Arial" w:cs="Arial"/>
        </w:rPr>
        <w:t>Qualtrics</w:t>
      </w:r>
      <w:r w:rsidR="007A3009">
        <w:rPr>
          <w:rFonts w:ascii="Arial" w:hAnsi="Arial" w:cs="Arial"/>
        </w:rPr>
        <w:t xml:space="preserve"> survey</w:t>
      </w:r>
      <w:r w:rsidR="00DF079E">
        <w:rPr>
          <w:rFonts w:ascii="Arial" w:hAnsi="Arial" w:cs="Arial"/>
        </w:rPr>
        <w:t xml:space="preserve">. </w:t>
      </w:r>
      <w:r w:rsidR="002F6897">
        <w:rPr>
          <w:rFonts w:ascii="Arial" w:hAnsi="Arial" w:cs="Arial"/>
        </w:rPr>
        <w:t>W</w:t>
      </w:r>
      <w:r w:rsidR="003D5BDB">
        <w:rPr>
          <w:rFonts w:ascii="Arial" w:hAnsi="Arial" w:cs="Arial"/>
        </w:rPr>
        <w:t>e</w:t>
      </w:r>
      <w:r w:rsidR="001222FA" w:rsidRPr="001C4A11">
        <w:rPr>
          <w:rFonts w:ascii="Arial" w:hAnsi="Arial" w:cs="Arial"/>
        </w:rPr>
        <w:t xml:space="preserve"> </w:t>
      </w:r>
      <w:r w:rsidRPr="001C4A11">
        <w:rPr>
          <w:rFonts w:ascii="Arial" w:hAnsi="Arial" w:cs="Arial"/>
        </w:rPr>
        <w:t xml:space="preserve">presented </w:t>
      </w:r>
      <w:r w:rsidR="003D5BDB">
        <w:rPr>
          <w:rFonts w:ascii="Arial" w:hAnsi="Arial" w:cs="Arial"/>
        </w:rPr>
        <w:t xml:space="preserve">them </w:t>
      </w:r>
      <w:r w:rsidRPr="001C4A11">
        <w:rPr>
          <w:rFonts w:ascii="Arial" w:hAnsi="Arial" w:cs="Arial"/>
        </w:rPr>
        <w:t xml:space="preserve">with a detailed information sheet outlining the aims of the study, the questions we </w:t>
      </w:r>
      <w:r w:rsidR="003D5BDB">
        <w:rPr>
          <w:rFonts w:ascii="Arial" w:hAnsi="Arial" w:cs="Arial"/>
        </w:rPr>
        <w:t>would</w:t>
      </w:r>
      <w:r w:rsidRPr="001C4A11">
        <w:rPr>
          <w:rFonts w:ascii="Arial" w:hAnsi="Arial" w:cs="Arial"/>
        </w:rPr>
        <w:t xml:space="preserve"> ask, and why we were asking these questions. We provided detailed information due to the sensitive</w:t>
      </w:r>
      <w:r w:rsidR="003D5BDB">
        <w:rPr>
          <w:rFonts w:ascii="Arial" w:hAnsi="Arial" w:cs="Arial"/>
        </w:rPr>
        <w:t xml:space="preserve"> </w:t>
      </w:r>
      <w:r w:rsidRPr="001C4A11">
        <w:rPr>
          <w:rFonts w:ascii="Arial" w:hAnsi="Arial" w:cs="Arial"/>
        </w:rPr>
        <w:t xml:space="preserve">nature of the </w:t>
      </w:r>
      <w:r w:rsidR="002F6897">
        <w:rPr>
          <w:rFonts w:ascii="Arial" w:hAnsi="Arial" w:cs="Arial"/>
        </w:rPr>
        <w:t>study</w:t>
      </w:r>
      <w:r w:rsidRPr="001C4A11">
        <w:rPr>
          <w:rFonts w:ascii="Arial" w:hAnsi="Arial" w:cs="Arial"/>
        </w:rPr>
        <w:t xml:space="preserve">. We provided participants with the contact details for the lead researcher, </w:t>
      </w:r>
      <w:r w:rsidR="003D5BDB">
        <w:rPr>
          <w:rFonts w:ascii="Arial" w:hAnsi="Arial" w:cs="Arial"/>
        </w:rPr>
        <w:t>and</w:t>
      </w:r>
      <w:r w:rsidRPr="001C4A11">
        <w:rPr>
          <w:rFonts w:ascii="Arial" w:hAnsi="Arial" w:cs="Arial"/>
        </w:rPr>
        <w:t xml:space="preserve"> support services </w:t>
      </w:r>
      <w:r w:rsidR="001222FA" w:rsidRPr="001C4A11">
        <w:rPr>
          <w:rFonts w:ascii="Arial" w:hAnsi="Arial" w:cs="Arial"/>
        </w:rPr>
        <w:t>(i.e. S</w:t>
      </w:r>
      <w:r w:rsidR="0055348E">
        <w:rPr>
          <w:rFonts w:ascii="Arial" w:hAnsi="Arial" w:cs="Arial"/>
        </w:rPr>
        <w:t>amaritans</w:t>
      </w:r>
      <w:r w:rsidR="001222FA" w:rsidRPr="001C4A11">
        <w:rPr>
          <w:rFonts w:ascii="Arial" w:hAnsi="Arial" w:cs="Arial"/>
        </w:rPr>
        <w:t>)</w:t>
      </w:r>
      <w:r w:rsidRPr="001C4A11">
        <w:rPr>
          <w:rFonts w:ascii="Arial" w:hAnsi="Arial" w:cs="Arial"/>
        </w:rPr>
        <w:t>. After reading</w:t>
      </w:r>
      <w:r w:rsidR="004F3D19" w:rsidRPr="001C4A11">
        <w:rPr>
          <w:rFonts w:ascii="Arial" w:hAnsi="Arial" w:cs="Arial"/>
        </w:rPr>
        <w:t>,</w:t>
      </w:r>
      <w:r w:rsidRPr="001C4A11">
        <w:rPr>
          <w:rFonts w:ascii="Arial" w:hAnsi="Arial" w:cs="Arial"/>
        </w:rPr>
        <w:t xml:space="preserve"> participants clicked to </w:t>
      </w:r>
      <w:r w:rsidR="00185500">
        <w:rPr>
          <w:rFonts w:ascii="Arial" w:hAnsi="Arial" w:cs="Arial"/>
        </w:rPr>
        <w:t>confirm consent</w:t>
      </w:r>
      <w:r w:rsidRPr="001C4A11">
        <w:rPr>
          <w:rFonts w:ascii="Arial" w:hAnsi="Arial" w:cs="Arial"/>
        </w:rPr>
        <w:t>, agreeing that they</w:t>
      </w:r>
      <w:r w:rsidR="00DF079E">
        <w:rPr>
          <w:rFonts w:ascii="Arial" w:hAnsi="Arial" w:cs="Arial"/>
        </w:rPr>
        <w:t xml:space="preserve"> were</w:t>
      </w:r>
      <w:r w:rsidRPr="001C4A11">
        <w:rPr>
          <w:rFonts w:ascii="Arial" w:hAnsi="Arial" w:cs="Arial"/>
        </w:rPr>
        <w:t xml:space="preserve"> a) 18</w:t>
      </w:r>
      <w:r w:rsidR="002F6897">
        <w:rPr>
          <w:rFonts w:ascii="Arial" w:hAnsi="Arial" w:cs="Arial"/>
        </w:rPr>
        <w:t xml:space="preserve"> or older</w:t>
      </w:r>
      <w:r w:rsidRPr="001C4A11">
        <w:rPr>
          <w:rFonts w:ascii="Arial" w:hAnsi="Arial" w:cs="Arial"/>
        </w:rPr>
        <w:t xml:space="preserve">, b) knew they could withdraw at any time during the study, and c) wanted to proceed. </w:t>
      </w:r>
      <w:r w:rsidR="007531DE">
        <w:rPr>
          <w:rFonts w:ascii="Arial" w:hAnsi="Arial" w:cs="Arial"/>
        </w:rPr>
        <w:t xml:space="preserve">Participants completed </w:t>
      </w:r>
      <w:r w:rsidRPr="001C4A11">
        <w:rPr>
          <w:rFonts w:ascii="Arial" w:hAnsi="Arial" w:cs="Arial"/>
        </w:rPr>
        <w:t>demographic questions</w:t>
      </w:r>
      <w:r w:rsidR="00DD3C59">
        <w:rPr>
          <w:rFonts w:ascii="Arial" w:hAnsi="Arial" w:cs="Arial"/>
        </w:rPr>
        <w:t xml:space="preserve"> (about both the</w:t>
      </w:r>
      <w:r w:rsidR="007A3009">
        <w:rPr>
          <w:rFonts w:ascii="Arial" w:hAnsi="Arial" w:cs="Arial"/>
        </w:rPr>
        <w:t>mselves</w:t>
      </w:r>
      <w:r w:rsidR="00DD3C59">
        <w:rPr>
          <w:rFonts w:ascii="Arial" w:hAnsi="Arial" w:cs="Arial"/>
        </w:rPr>
        <w:t>, and aspects of their experiences)</w:t>
      </w:r>
      <w:r w:rsidR="00C31AE3">
        <w:rPr>
          <w:rFonts w:ascii="Arial" w:hAnsi="Arial" w:cs="Arial"/>
        </w:rPr>
        <w:t xml:space="preserve"> first</w:t>
      </w:r>
      <w:r w:rsidR="00B12998">
        <w:rPr>
          <w:rFonts w:ascii="Arial" w:hAnsi="Arial" w:cs="Arial"/>
        </w:rPr>
        <w:t xml:space="preserve">, </w:t>
      </w:r>
      <w:r w:rsidR="004D4428">
        <w:rPr>
          <w:rFonts w:ascii="Arial" w:hAnsi="Arial" w:cs="Arial"/>
        </w:rPr>
        <w:t>followed by the</w:t>
      </w:r>
      <w:r w:rsidR="00DD3C59">
        <w:rPr>
          <w:rFonts w:ascii="Arial" w:hAnsi="Arial" w:cs="Arial"/>
        </w:rPr>
        <w:t xml:space="preserve"> interview</w:t>
      </w:r>
      <w:r w:rsidR="004D4428">
        <w:rPr>
          <w:rFonts w:ascii="Arial" w:hAnsi="Arial" w:cs="Arial"/>
        </w:rPr>
        <w:t xml:space="preserve"> questions</w:t>
      </w:r>
      <w:r w:rsidRPr="001C4A11">
        <w:rPr>
          <w:rFonts w:ascii="Arial" w:hAnsi="Arial" w:cs="Arial"/>
        </w:rPr>
        <w:t xml:space="preserve">. For each question </w:t>
      </w:r>
      <w:r w:rsidR="003D5BDB">
        <w:rPr>
          <w:rFonts w:ascii="Arial" w:hAnsi="Arial" w:cs="Arial"/>
        </w:rPr>
        <w:t xml:space="preserve">we prompted </w:t>
      </w:r>
      <w:r w:rsidRPr="001C4A11">
        <w:rPr>
          <w:rFonts w:ascii="Arial" w:hAnsi="Arial" w:cs="Arial"/>
        </w:rPr>
        <w:t xml:space="preserve">participants to provide as much detail as </w:t>
      </w:r>
      <w:r w:rsidR="007A3009">
        <w:rPr>
          <w:rFonts w:ascii="Arial" w:hAnsi="Arial" w:cs="Arial"/>
        </w:rPr>
        <w:t xml:space="preserve">they </w:t>
      </w:r>
      <w:r w:rsidR="002F6897">
        <w:rPr>
          <w:rFonts w:ascii="Arial" w:hAnsi="Arial" w:cs="Arial"/>
        </w:rPr>
        <w:t>wished</w:t>
      </w:r>
      <w:r w:rsidRPr="001C4A11">
        <w:rPr>
          <w:rFonts w:ascii="Arial" w:hAnsi="Arial" w:cs="Arial"/>
        </w:rPr>
        <w:t xml:space="preserve">, and to provide context where they </w:t>
      </w:r>
      <w:r w:rsidR="007A3009">
        <w:rPr>
          <w:rFonts w:ascii="Arial" w:hAnsi="Arial" w:cs="Arial"/>
        </w:rPr>
        <w:t>thought</w:t>
      </w:r>
      <w:r w:rsidRPr="001C4A11">
        <w:rPr>
          <w:rFonts w:ascii="Arial" w:hAnsi="Arial" w:cs="Arial"/>
        </w:rPr>
        <w:t xml:space="preserve"> necessary</w:t>
      </w:r>
      <w:r w:rsidR="001222FA" w:rsidRPr="001C4A11">
        <w:rPr>
          <w:rFonts w:ascii="Arial" w:hAnsi="Arial" w:cs="Arial"/>
        </w:rPr>
        <w:t>.</w:t>
      </w:r>
      <w:r w:rsidRPr="001C4A11">
        <w:rPr>
          <w:rFonts w:ascii="Arial" w:hAnsi="Arial" w:cs="Arial"/>
        </w:rPr>
        <w:t xml:space="preserve"> </w:t>
      </w:r>
      <w:r w:rsidR="006D03F1">
        <w:rPr>
          <w:rFonts w:ascii="Arial" w:hAnsi="Arial" w:cs="Arial"/>
        </w:rPr>
        <w:t>Finally,</w:t>
      </w:r>
      <w:r w:rsidR="00185500">
        <w:rPr>
          <w:rFonts w:ascii="Arial" w:hAnsi="Arial" w:cs="Arial"/>
        </w:rPr>
        <w:t xml:space="preserve"> we thanked</w:t>
      </w:r>
      <w:r w:rsidRPr="001C4A11">
        <w:rPr>
          <w:rFonts w:ascii="Arial" w:hAnsi="Arial" w:cs="Arial"/>
        </w:rPr>
        <w:t xml:space="preserve"> participants for their time</w:t>
      </w:r>
      <w:r w:rsidR="00185500">
        <w:rPr>
          <w:rFonts w:ascii="Arial" w:hAnsi="Arial" w:cs="Arial"/>
        </w:rPr>
        <w:t>, and</w:t>
      </w:r>
      <w:r w:rsidR="003D5BDB">
        <w:rPr>
          <w:rFonts w:ascii="Arial" w:hAnsi="Arial" w:cs="Arial"/>
        </w:rPr>
        <w:t xml:space="preserve"> </w:t>
      </w:r>
      <w:r w:rsidR="004D4428">
        <w:rPr>
          <w:rFonts w:ascii="Arial" w:hAnsi="Arial" w:cs="Arial"/>
        </w:rPr>
        <w:t>re</w:t>
      </w:r>
      <w:r w:rsidR="006D03F1">
        <w:rPr>
          <w:rFonts w:ascii="Arial" w:hAnsi="Arial" w:cs="Arial"/>
        </w:rPr>
        <w:t>stated</w:t>
      </w:r>
      <w:r w:rsidRPr="001C4A11">
        <w:rPr>
          <w:rFonts w:ascii="Arial" w:hAnsi="Arial" w:cs="Arial"/>
        </w:rPr>
        <w:t xml:space="preserve"> details for the researcher and support services</w:t>
      </w:r>
      <w:r w:rsidR="00122047">
        <w:rPr>
          <w:rFonts w:ascii="Arial" w:hAnsi="Arial" w:cs="Arial"/>
        </w:rPr>
        <w:t xml:space="preserve">. </w:t>
      </w:r>
    </w:p>
    <w:p w14:paraId="124B5087" w14:textId="0EE6EFD1" w:rsidR="00515A8E" w:rsidRDefault="00C31AE3" w:rsidP="001222FA">
      <w:pPr>
        <w:spacing w:line="480" w:lineRule="auto"/>
        <w:rPr>
          <w:rFonts w:ascii="Arial" w:hAnsi="Arial" w:cs="Arial"/>
        </w:rPr>
      </w:pPr>
      <w:r>
        <w:rPr>
          <w:rFonts w:ascii="Arial" w:hAnsi="Arial" w:cs="Arial"/>
        </w:rPr>
        <w:t>The t</w:t>
      </w:r>
      <w:r w:rsidR="00185500">
        <w:rPr>
          <w:rFonts w:ascii="Arial" w:hAnsi="Arial" w:cs="Arial"/>
        </w:rPr>
        <w:t>wo spoken</w:t>
      </w:r>
      <w:r w:rsidR="003D5BDB">
        <w:rPr>
          <w:rFonts w:ascii="Arial" w:hAnsi="Arial" w:cs="Arial"/>
        </w:rPr>
        <w:t xml:space="preserve"> i</w:t>
      </w:r>
      <w:r w:rsidR="00066749" w:rsidRPr="001C4A11">
        <w:rPr>
          <w:rFonts w:ascii="Arial" w:hAnsi="Arial" w:cs="Arial"/>
        </w:rPr>
        <w:t xml:space="preserve">nterviews </w:t>
      </w:r>
      <w:r w:rsidR="00185500">
        <w:rPr>
          <w:rFonts w:ascii="Arial" w:hAnsi="Arial" w:cs="Arial"/>
        </w:rPr>
        <w:t xml:space="preserve">took place </w:t>
      </w:r>
      <w:r w:rsidR="003D5BDB">
        <w:rPr>
          <w:rFonts w:ascii="Arial" w:hAnsi="Arial" w:cs="Arial"/>
        </w:rPr>
        <w:t>over</w:t>
      </w:r>
      <w:r w:rsidR="00DF079E">
        <w:rPr>
          <w:rFonts w:ascii="Arial" w:hAnsi="Arial" w:cs="Arial"/>
        </w:rPr>
        <w:t xml:space="preserve"> </w:t>
      </w:r>
      <w:r w:rsidR="00EE2395">
        <w:rPr>
          <w:rFonts w:ascii="Arial" w:hAnsi="Arial" w:cs="Arial"/>
        </w:rPr>
        <w:t>Zoom</w:t>
      </w:r>
      <w:r w:rsidR="003D5BDB">
        <w:rPr>
          <w:rFonts w:ascii="Arial" w:hAnsi="Arial" w:cs="Arial"/>
        </w:rPr>
        <w:t>, and participants gave consent to record these interviews</w:t>
      </w:r>
      <w:r w:rsidR="00DF079E">
        <w:rPr>
          <w:rFonts w:ascii="Arial" w:hAnsi="Arial" w:cs="Arial"/>
        </w:rPr>
        <w:t xml:space="preserve">. </w:t>
      </w:r>
      <w:r w:rsidR="007531DE">
        <w:rPr>
          <w:rFonts w:ascii="Arial" w:hAnsi="Arial" w:cs="Arial"/>
        </w:rPr>
        <w:t>We sent</w:t>
      </w:r>
      <w:r w:rsidR="007A3009">
        <w:rPr>
          <w:rFonts w:ascii="Arial" w:hAnsi="Arial" w:cs="Arial"/>
        </w:rPr>
        <w:t xml:space="preserve"> </w:t>
      </w:r>
      <w:r w:rsidR="007531DE">
        <w:rPr>
          <w:rFonts w:ascii="Arial" w:hAnsi="Arial" w:cs="Arial"/>
        </w:rPr>
        <w:t xml:space="preserve">the information sheet in advance, and went over this at the start of the interview. </w:t>
      </w:r>
      <w:r w:rsidR="00CF14B1" w:rsidRPr="001C4A11">
        <w:rPr>
          <w:rFonts w:ascii="Arial" w:hAnsi="Arial" w:cs="Arial"/>
        </w:rPr>
        <w:t>After completing the interview the researcher thanked the participants for their time, and gave them the opportunity to ask any questions</w:t>
      </w:r>
      <w:r w:rsidR="00800A2A" w:rsidRPr="001C4A11">
        <w:rPr>
          <w:rFonts w:ascii="Arial" w:hAnsi="Arial" w:cs="Arial"/>
        </w:rPr>
        <w:t xml:space="preserve">. </w:t>
      </w:r>
      <w:r w:rsidR="00066749" w:rsidRPr="001C4A11">
        <w:rPr>
          <w:rFonts w:ascii="Arial" w:hAnsi="Arial" w:cs="Arial"/>
        </w:rPr>
        <w:t>T</w:t>
      </w:r>
      <w:r w:rsidR="00CF14B1" w:rsidRPr="001C4A11">
        <w:rPr>
          <w:rFonts w:ascii="Arial" w:hAnsi="Arial" w:cs="Arial"/>
        </w:rPr>
        <w:t>he researcher followed up with these participants by email a day later to check how they were feeling</w:t>
      </w:r>
      <w:r w:rsidR="00800A2A" w:rsidRPr="001C4A11">
        <w:rPr>
          <w:rFonts w:ascii="Arial" w:hAnsi="Arial" w:cs="Arial"/>
        </w:rPr>
        <w:t xml:space="preserve"> and to ask if they had any further questions. </w:t>
      </w:r>
      <w:r w:rsidR="00CF14B1" w:rsidRPr="001C4A11">
        <w:rPr>
          <w:rFonts w:ascii="Arial" w:hAnsi="Arial" w:cs="Arial"/>
        </w:rPr>
        <w:t xml:space="preserve"> </w:t>
      </w:r>
    </w:p>
    <w:p w14:paraId="4C8AD075" w14:textId="77777777" w:rsidR="00DC0754" w:rsidRPr="00E679E3" w:rsidRDefault="00DC0754" w:rsidP="001222FA">
      <w:pPr>
        <w:spacing w:line="480" w:lineRule="auto"/>
        <w:rPr>
          <w:rFonts w:ascii="Arial" w:hAnsi="Arial" w:cs="Arial"/>
        </w:rPr>
      </w:pPr>
    </w:p>
    <w:p w14:paraId="5DCE0383" w14:textId="77777777" w:rsidR="002D1E8F" w:rsidRDefault="002D1E8F" w:rsidP="001222FA">
      <w:pPr>
        <w:spacing w:line="480" w:lineRule="auto"/>
        <w:rPr>
          <w:rFonts w:ascii="Arial" w:hAnsi="Arial" w:cs="Arial"/>
          <w:b/>
          <w:bCs/>
          <w:i/>
          <w:iCs/>
        </w:rPr>
      </w:pPr>
    </w:p>
    <w:p w14:paraId="14861FCC" w14:textId="061B3BB3" w:rsidR="003F31E0" w:rsidRPr="001C4A11" w:rsidRDefault="003F31E0" w:rsidP="001222FA">
      <w:pPr>
        <w:spacing w:line="480" w:lineRule="auto"/>
        <w:rPr>
          <w:rFonts w:ascii="Arial" w:hAnsi="Arial" w:cs="Arial"/>
          <w:b/>
          <w:bCs/>
          <w:i/>
          <w:iCs/>
        </w:rPr>
      </w:pPr>
      <w:r w:rsidRPr="001C4A11">
        <w:rPr>
          <w:rFonts w:ascii="Arial" w:hAnsi="Arial" w:cs="Arial"/>
          <w:b/>
          <w:bCs/>
          <w:i/>
          <w:iCs/>
        </w:rPr>
        <w:lastRenderedPageBreak/>
        <w:t>Community Involvement Statement</w:t>
      </w:r>
    </w:p>
    <w:p w14:paraId="2B2C2D8F" w14:textId="58DC9194" w:rsidR="003F31E0" w:rsidRPr="001C4A11" w:rsidRDefault="003F31E0" w:rsidP="001222FA">
      <w:pPr>
        <w:spacing w:line="480" w:lineRule="auto"/>
        <w:rPr>
          <w:rFonts w:ascii="Arial" w:hAnsi="Arial" w:cs="Arial"/>
        </w:rPr>
      </w:pPr>
    </w:p>
    <w:p w14:paraId="2129A616" w14:textId="300DD4BE" w:rsidR="00443F62" w:rsidRPr="00DF079E" w:rsidRDefault="003F31E0" w:rsidP="001222FA">
      <w:pPr>
        <w:spacing w:line="480" w:lineRule="auto"/>
        <w:rPr>
          <w:rFonts w:ascii="Arial" w:hAnsi="Arial" w:cs="Arial"/>
        </w:rPr>
      </w:pPr>
      <w:r w:rsidRPr="001C4A11">
        <w:rPr>
          <w:rFonts w:ascii="Arial" w:hAnsi="Arial" w:cs="Arial"/>
        </w:rPr>
        <w:t>This project was conducted according to the practice based AASPIRE guidelines (</w:t>
      </w:r>
      <w:proofErr w:type="spellStart"/>
      <w:r w:rsidR="00684019">
        <w:rPr>
          <w:rFonts w:ascii="Arial" w:hAnsi="Arial" w:cs="Arial"/>
        </w:rPr>
        <w:t>Nicolaidis</w:t>
      </w:r>
      <w:proofErr w:type="spellEnd"/>
      <w:r w:rsidR="001257AF" w:rsidRPr="001C4A11">
        <w:rPr>
          <w:rFonts w:ascii="Arial" w:hAnsi="Arial" w:cs="Arial"/>
        </w:rPr>
        <w:t xml:space="preserve"> </w:t>
      </w:r>
      <w:r w:rsidRPr="001C4A11">
        <w:rPr>
          <w:rFonts w:ascii="Arial" w:hAnsi="Arial" w:cs="Arial"/>
        </w:rPr>
        <w:t xml:space="preserve">et al. 2019). The project team (all named authors) consisted of two autistic academics, </w:t>
      </w:r>
      <w:r w:rsidR="00274718">
        <w:rPr>
          <w:rFonts w:ascii="Arial" w:hAnsi="Arial" w:cs="Arial"/>
        </w:rPr>
        <w:t xml:space="preserve">and </w:t>
      </w:r>
      <w:r w:rsidRPr="001C4A11">
        <w:rPr>
          <w:rFonts w:ascii="Arial" w:hAnsi="Arial" w:cs="Arial"/>
        </w:rPr>
        <w:t>one autistic community partne</w:t>
      </w:r>
      <w:r w:rsidR="00274718">
        <w:rPr>
          <w:rFonts w:ascii="Arial" w:hAnsi="Arial" w:cs="Arial"/>
        </w:rPr>
        <w:t xml:space="preserve">r. </w:t>
      </w:r>
    </w:p>
    <w:p w14:paraId="3BB53499" w14:textId="77777777" w:rsidR="007A3009" w:rsidRDefault="007A3009" w:rsidP="001222FA">
      <w:pPr>
        <w:spacing w:line="480" w:lineRule="auto"/>
        <w:rPr>
          <w:rFonts w:ascii="Arial" w:hAnsi="Arial" w:cs="Arial"/>
          <w:b/>
          <w:bCs/>
        </w:rPr>
      </w:pPr>
    </w:p>
    <w:p w14:paraId="2E0D2F4A" w14:textId="55D5502A" w:rsidR="003F31E0" w:rsidRPr="001C4A11" w:rsidRDefault="00407F1B" w:rsidP="001222FA">
      <w:pPr>
        <w:spacing w:line="480" w:lineRule="auto"/>
        <w:rPr>
          <w:rFonts w:ascii="Arial" w:hAnsi="Arial" w:cs="Arial"/>
          <w:b/>
          <w:bCs/>
        </w:rPr>
      </w:pPr>
      <w:r w:rsidRPr="001C4A11">
        <w:rPr>
          <w:rFonts w:ascii="Arial" w:hAnsi="Arial" w:cs="Arial"/>
          <w:b/>
          <w:bCs/>
        </w:rPr>
        <w:t>Results</w:t>
      </w:r>
    </w:p>
    <w:p w14:paraId="1B2614EB" w14:textId="1EFD4900" w:rsidR="00407F1B" w:rsidRPr="001C4A11" w:rsidRDefault="00407F1B" w:rsidP="001222FA">
      <w:pPr>
        <w:spacing w:line="480" w:lineRule="auto"/>
        <w:rPr>
          <w:rFonts w:ascii="Arial" w:hAnsi="Arial" w:cs="Arial"/>
          <w:b/>
          <w:bCs/>
        </w:rPr>
      </w:pPr>
    </w:p>
    <w:p w14:paraId="276FDEA3" w14:textId="54997EFF" w:rsidR="00DD3C59" w:rsidRPr="00E679E3" w:rsidRDefault="009C5A09" w:rsidP="0020375B">
      <w:pPr>
        <w:spacing w:line="480" w:lineRule="auto"/>
        <w:rPr>
          <w:rFonts w:ascii="Arial" w:hAnsi="Arial" w:cs="Arial"/>
        </w:rPr>
      </w:pPr>
      <w:r w:rsidRPr="001C4A11">
        <w:rPr>
          <w:rFonts w:ascii="Arial" w:hAnsi="Arial" w:cs="Arial"/>
        </w:rPr>
        <w:t xml:space="preserve">There </w:t>
      </w:r>
      <w:r w:rsidR="0055348E">
        <w:rPr>
          <w:rFonts w:ascii="Arial" w:hAnsi="Arial" w:cs="Arial"/>
        </w:rPr>
        <w:t xml:space="preserve">was </w:t>
      </w:r>
      <w:r w:rsidR="00367E16" w:rsidRPr="001C4A11">
        <w:rPr>
          <w:rFonts w:ascii="Arial" w:hAnsi="Arial" w:cs="Arial"/>
        </w:rPr>
        <w:t>extensive</w:t>
      </w:r>
      <w:r w:rsidRPr="001C4A11">
        <w:rPr>
          <w:rFonts w:ascii="Arial" w:hAnsi="Arial" w:cs="Arial"/>
        </w:rPr>
        <w:t xml:space="preserve"> variation in the amount of detail</w:t>
      </w:r>
      <w:r w:rsidR="00DF079E">
        <w:rPr>
          <w:rFonts w:ascii="Arial" w:hAnsi="Arial" w:cs="Arial"/>
        </w:rPr>
        <w:t xml:space="preserve"> participants </w:t>
      </w:r>
      <w:r w:rsidRPr="001C4A11">
        <w:rPr>
          <w:rFonts w:ascii="Arial" w:hAnsi="Arial" w:cs="Arial"/>
        </w:rPr>
        <w:t xml:space="preserve">provided; some people </w:t>
      </w:r>
      <w:r w:rsidR="00DF079E">
        <w:rPr>
          <w:rFonts w:ascii="Arial" w:hAnsi="Arial" w:cs="Arial"/>
        </w:rPr>
        <w:t>gave</w:t>
      </w:r>
      <w:r w:rsidRPr="001C4A11">
        <w:rPr>
          <w:rFonts w:ascii="Arial" w:hAnsi="Arial" w:cs="Arial"/>
        </w:rPr>
        <w:t xml:space="preserve"> very short responses (</w:t>
      </w:r>
      <w:r w:rsidR="00185500">
        <w:rPr>
          <w:rFonts w:ascii="Arial" w:hAnsi="Arial" w:cs="Arial"/>
        </w:rPr>
        <w:t>e.g.</w:t>
      </w:r>
      <w:r w:rsidRPr="001C4A11">
        <w:rPr>
          <w:rFonts w:ascii="Arial" w:hAnsi="Arial" w:cs="Arial"/>
        </w:rPr>
        <w:t xml:space="preserve"> a line of text) whereas others provided multiple paragraphs.</w:t>
      </w:r>
      <w:r w:rsidR="001222FA" w:rsidRPr="001C4A11">
        <w:rPr>
          <w:rFonts w:ascii="Arial" w:hAnsi="Arial" w:cs="Arial"/>
        </w:rPr>
        <w:t xml:space="preserve"> </w:t>
      </w:r>
      <w:r w:rsidR="00946F6E">
        <w:rPr>
          <w:rFonts w:ascii="Arial" w:hAnsi="Arial" w:cs="Arial"/>
        </w:rPr>
        <w:t xml:space="preserve">The two spoken interviews lasted 50 and 90 minutes respectively. </w:t>
      </w:r>
      <w:r w:rsidR="001222FA" w:rsidRPr="001C4A11">
        <w:rPr>
          <w:rFonts w:ascii="Arial" w:hAnsi="Arial" w:cs="Arial"/>
        </w:rPr>
        <w:t xml:space="preserve"> </w:t>
      </w:r>
    </w:p>
    <w:p w14:paraId="2CFBB791" w14:textId="54BF86B0" w:rsidR="006835D7" w:rsidRDefault="00446D6F" w:rsidP="0020375B">
      <w:pPr>
        <w:spacing w:line="480" w:lineRule="auto"/>
        <w:rPr>
          <w:rFonts w:ascii="Arial" w:hAnsi="Arial" w:cs="Arial"/>
        </w:rPr>
      </w:pPr>
      <w:r>
        <w:rPr>
          <w:rFonts w:ascii="Arial" w:hAnsi="Arial" w:cs="Arial"/>
        </w:rPr>
        <w:t xml:space="preserve">We asked participants for basic descriptive information about their experiences, such as whether the perpetrator knew that they were autistic (see table </w:t>
      </w:r>
      <w:r w:rsidR="00DF079E">
        <w:rPr>
          <w:rFonts w:ascii="Arial" w:hAnsi="Arial" w:cs="Arial"/>
        </w:rPr>
        <w:t>2</w:t>
      </w:r>
      <w:r>
        <w:rPr>
          <w:rFonts w:ascii="Arial" w:hAnsi="Arial" w:cs="Arial"/>
        </w:rPr>
        <w:t xml:space="preserve">). </w:t>
      </w:r>
      <w:r w:rsidR="006873B8">
        <w:rPr>
          <w:rFonts w:ascii="Arial" w:hAnsi="Arial" w:cs="Arial"/>
        </w:rPr>
        <w:t xml:space="preserve">The majority of participants first experienced IPV in childhood. The most common perpetrators were friends or family members. </w:t>
      </w:r>
      <w:r w:rsidR="00B12998">
        <w:rPr>
          <w:rFonts w:ascii="Arial" w:hAnsi="Arial" w:cs="Arial"/>
        </w:rPr>
        <w:t xml:space="preserve">Around </w:t>
      </w:r>
      <w:r w:rsidR="006873B8">
        <w:rPr>
          <w:rFonts w:ascii="Arial" w:hAnsi="Arial" w:cs="Arial"/>
        </w:rPr>
        <w:t xml:space="preserve">half of the participants reported that the perpetrator was not aware that they were autistic, </w:t>
      </w:r>
      <w:r w:rsidR="007531DE">
        <w:rPr>
          <w:rFonts w:ascii="Arial" w:hAnsi="Arial" w:cs="Arial"/>
        </w:rPr>
        <w:t>and most</w:t>
      </w:r>
      <w:r w:rsidR="006873B8">
        <w:rPr>
          <w:rFonts w:ascii="Arial" w:hAnsi="Arial" w:cs="Arial"/>
        </w:rPr>
        <w:t xml:space="preserve"> people were not sure whether the perpetrator was also neurodivergent</w:t>
      </w:r>
      <w:r w:rsidR="00871EC3">
        <w:rPr>
          <w:rFonts w:ascii="Arial" w:hAnsi="Arial" w:cs="Arial"/>
        </w:rPr>
        <w:t xml:space="preserve"> (we use the same definition as Chapman and </w:t>
      </w:r>
      <w:proofErr w:type="spellStart"/>
      <w:r w:rsidR="00871EC3">
        <w:rPr>
          <w:rFonts w:ascii="Arial" w:hAnsi="Arial" w:cs="Arial"/>
        </w:rPr>
        <w:t>Carel</w:t>
      </w:r>
      <w:proofErr w:type="spellEnd"/>
      <w:r w:rsidR="00871EC3">
        <w:rPr>
          <w:rFonts w:ascii="Arial" w:hAnsi="Arial" w:cs="Arial"/>
        </w:rPr>
        <w:t xml:space="preserve"> (2022) to include cognitive, neurodevelopmental, and psycho-social disabilities)</w:t>
      </w:r>
      <w:r w:rsidR="008E1A0D">
        <w:rPr>
          <w:rFonts w:ascii="Arial" w:hAnsi="Arial" w:cs="Arial"/>
        </w:rPr>
        <w:t>.</w:t>
      </w:r>
    </w:p>
    <w:p w14:paraId="5672985C" w14:textId="77777777" w:rsidR="007531DE" w:rsidRDefault="007531DE" w:rsidP="0020375B">
      <w:pPr>
        <w:spacing w:line="480" w:lineRule="auto"/>
        <w:rPr>
          <w:rFonts w:ascii="Arial" w:hAnsi="Arial" w:cs="Arial"/>
          <w:b/>
          <w:bCs/>
        </w:rPr>
      </w:pPr>
    </w:p>
    <w:p w14:paraId="06D131F1" w14:textId="0CAE9DAC" w:rsidR="00871EC3" w:rsidRDefault="0085584C" w:rsidP="001222FA">
      <w:pPr>
        <w:spacing w:line="480" w:lineRule="auto"/>
        <w:rPr>
          <w:rFonts w:ascii="Arial" w:hAnsi="Arial" w:cs="Arial"/>
          <w:b/>
          <w:bCs/>
          <w:i/>
          <w:iCs/>
        </w:rPr>
      </w:pPr>
      <w:r w:rsidRPr="0085584C">
        <w:rPr>
          <w:rFonts w:ascii="Arial" w:hAnsi="Arial" w:cs="Arial"/>
          <w:b/>
          <w:bCs/>
        </w:rPr>
        <w:t>Table 2</w:t>
      </w:r>
      <w:r>
        <w:rPr>
          <w:rFonts w:ascii="Arial" w:hAnsi="Arial" w:cs="Arial"/>
        </w:rPr>
        <w:t>: Frequencies reported in response to descriptive questions about characteristics of victimisation experience</w:t>
      </w:r>
    </w:p>
    <w:p w14:paraId="6D345BB2" w14:textId="046C06CD" w:rsidR="00A244EF" w:rsidRDefault="00A244EF" w:rsidP="001222FA">
      <w:pPr>
        <w:spacing w:line="480" w:lineRule="auto"/>
        <w:rPr>
          <w:rFonts w:ascii="Arial" w:hAnsi="Arial" w:cs="Arial"/>
          <w:b/>
          <w:bCs/>
          <w:i/>
          <w:iCs/>
        </w:rPr>
      </w:pPr>
    </w:p>
    <w:p w14:paraId="3F4DA856" w14:textId="77777777" w:rsidR="00DC0754" w:rsidRDefault="00DC0754" w:rsidP="001222FA">
      <w:pPr>
        <w:spacing w:line="480" w:lineRule="auto"/>
        <w:rPr>
          <w:rFonts w:ascii="Arial" w:hAnsi="Arial" w:cs="Arial"/>
          <w:b/>
          <w:bCs/>
          <w:i/>
          <w:iCs/>
        </w:rPr>
      </w:pPr>
    </w:p>
    <w:p w14:paraId="198CE6AF" w14:textId="4F1B8118" w:rsidR="009C6814" w:rsidRPr="001E0BA6" w:rsidRDefault="009C6814" w:rsidP="001222FA">
      <w:pPr>
        <w:spacing w:line="480" w:lineRule="auto"/>
        <w:rPr>
          <w:rFonts w:ascii="Arial" w:hAnsi="Arial" w:cs="Arial"/>
          <w:b/>
          <w:bCs/>
          <w:i/>
          <w:iCs/>
        </w:rPr>
      </w:pPr>
      <w:r w:rsidRPr="001E0BA6">
        <w:rPr>
          <w:rFonts w:ascii="Arial" w:hAnsi="Arial" w:cs="Arial"/>
          <w:b/>
          <w:bCs/>
          <w:i/>
          <w:iCs/>
        </w:rPr>
        <w:lastRenderedPageBreak/>
        <w:t>Thematic Analysis</w:t>
      </w:r>
    </w:p>
    <w:p w14:paraId="14D9712C" w14:textId="529EF08B" w:rsidR="00195B91" w:rsidRDefault="0054531D" w:rsidP="001222FA">
      <w:pPr>
        <w:spacing w:line="480" w:lineRule="auto"/>
        <w:rPr>
          <w:rFonts w:ascii="Arial" w:hAnsi="Arial" w:cs="Arial"/>
        </w:rPr>
      </w:pPr>
      <w:r w:rsidRPr="001C4A11">
        <w:rPr>
          <w:rFonts w:ascii="Arial" w:hAnsi="Arial" w:cs="Arial"/>
        </w:rPr>
        <w:t xml:space="preserve">We identified </w:t>
      </w:r>
      <w:r w:rsidR="00DF079E">
        <w:rPr>
          <w:rFonts w:ascii="Arial" w:hAnsi="Arial" w:cs="Arial"/>
        </w:rPr>
        <w:t>4 main</w:t>
      </w:r>
      <w:r w:rsidRPr="001C4A11">
        <w:rPr>
          <w:rFonts w:ascii="Arial" w:hAnsi="Arial" w:cs="Arial"/>
        </w:rPr>
        <w:t xml:space="preserve"> themes</w:t>
      </w:r>
      <w:r w:rsidR="00784888">
        <w:rPr>
          <w:rFonts w:ascii="Arial" w:hAnsi="Arial" w:cs="Arial"/>
        </w:rPr>
        <w:t xml:space="preserve"> in</w:t>
      </w:r>
      <w:r w:rsidRPr="001C4A11">
        <w:rPr>
          <w:rFonts w:ascii="Arial" w:hAnsi="Arial" w:cs="Arial"/>
        </w:rPr>
        <w:t xml:space="preserve"> the dataset</w:t>
      </w:r>
      <w:r w:rsidR="00C01DCA">
        <w:rPr>
          <w:rFonts w:ascii="Arial" w:hAnsi="Arial" w:cs="Arial"/>
        </w:rPr>
        <w:t xml:space="preserve"> (see </w:t>
      </w:r>
      <w:r w:rsidR="002D1E8F">
        <w:rPr>
          <w:rFonts w:ascii="Arial" w:hAnsi="Arial" w:cs="Arial"/>
        </w:rPr>
        <w:t>figure 2</w:t>
      </w:r>
      <w:r w:rsidR="00C01DCA">
        <w:rPr>
          <w:rFonts w:ascii="Arial" w:hAnsi="Arial" w:cs="Arial"/>
        </w:rPr>
        <w:t xml:space="preserve">). </w:t>
      </w:r>
      <w:r w:rsidR="002C693B">
        <w:rPr>
          <w:rFonts w:ascii="Arial" w:hAnsi="Arial" w:cs="Arial"/>
        </w:rPr>
        <w:t xml:space="preserve">These themes </w:t>
      </w:r>
      <w:r w:rsidR="00A244EF">
        <w:rPr>
          <w:rFonts w:ascii="Arial" w:hAnsi="Arial" w:cs="Arial"/>
        </w:rPr>
        <w:t xml:space="preserve">comprised both </w:t>
      </w:r>
      <w:r w:rsidR="002C693B">
        <w:rPr>
          <w:rFonts w:ascii="Arial" w:hAnsi="Arial" w:cs="Arial"/>
        </w:rPr>
        <w:t>inductive and deductive codes</w:t>
      </w:r>
      <w:r w:rsidR="00D04FAF">
        <w:rPr>
          <w:rFonts w:ascii="Arial" w:hAnsi="Arial" w:cs="Arial"/>
        </w:rPr>
        <w:t xml:space="preserve">. We provided each participant with a pseudonym, which we use here to identify the quote. </w:t>
      </w:r>
    </w:p>
    <w:p w14:paraId="37746D11" w14:textId="77777777" w:rsidR="006835D7" w:rsidRDefault="006835D7" w:rsidP="006835D7">
      <w:pPr>
        <w:spacing w:line="480" w:lineRule="auto"/>
        <w:rPr>
          <w:rFonts w:ascii="Arial" w:hAnsi="Arial" w:cs="Arial"/>
          <w:b/>
          <w:bCs/>
        </w:rPr>
      </w:pPr>
    </w:p>
    <w:p w14:paraId="76E24985" w14:textId="622B6FFF" w:rsidR="006835D7" w:rsidRDefault="006835D7" w:rsidP="006835D7">
      <w:pPr>
        <w:spacing w:line="480" w:lineRule="auto"/>
        <w:rPr>
          <w:rFonts w:ascii="Arial" w:hAnsi="Arial" w:cs="Arial"/>
        </w:rPr>
      </w:pPr>
      <w:r w:rsidRPr="0085584C">
        <w:rPr>
          <w:rFonts w:ascii="Arial" w:hAnsi="Arial" w:cs="Arial"/>
          <w:b/>
          <w:bCs/>
        </w:rPr>
        <w:t>Figure 2</w:t>
      </w:r>
      <w:r>
        <w:rPr>
          <w:rFonts w:ascii="Arial" w:hAnsi="Arial" w:cs="Arial"/>
        </w:rPr>
        <w:t xml:space="preserve">: Themes and sub-themes, with examples of semantic and latent codes and associated quotes. </w:t>
      </w:r>
    </w:p>
    <w:p w14:paraId="6DCA3A6D" w14:textId="77777777" w:rsidR="00DC0754" w:rsidRDefault="00DC0754" w:rsidP="001222FA">
      <w:pPr>
        <w:spacing w:line="480" w:lineRule="auto"/>
        <w:rPr>
          <w:rFonts w:ascii="Arial" w:hAnsi="Arial" w:cs="Arial"/>
        </w:rPr>
      </w:pPr>
      <w:r>
        <w:rPr>
          <w:rFonts w:ascii="Arial" w:hAnsi="Arial" w:cs="Arial"/>
          <w:noProof/>
        </w:rPr>
        <w:drawing>
          <wp:inline distT="0" distB="0" distL="0" distR="0" wp14:anchorId="42440F52" wp14:editId="23F12AFF">
            <wp:extent cx="5727700" cy="2981325"/>
            <wp:effectExtent l="0" t="0" r="0" b="317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2981325"/>
                    </a:xfrm>
                    <a:prstGeom prst="rect">
                      <a:avLst/>
                    </a:prstGeom>
                  </pic:spPr>
                </pic:pic>
              </a:graphicData>
            </a:graphic>
          </wp:inline>
        </w:drawing>
      </w:r>
    </w:p>
    <w:p w14:paraId="75A3AF89" w14:textId="62E74201" w:rsidR="006835D7" w:rsidRDefault="006835D7" w:rsidP="001222FA">
      <w:pPr>
        <w:spacing w:line="480" w:lineRule="auto"/>
        <w:rPr>
          <w:rFonts w:ascii="Arial" w:hAnsi="Arial" w:cs="Arial"/>
        </w:rPr>
      </w:pPr>
    </w:p>
    <w:p w14:paraId="3410D796" w14:textId="7ECF8669" w:rsidR="006835D7" w:rsidRDefault="00DC0754" w:rsidP="001222FA">
      <w:pPr>
        <w:spacing w:line="480" w:lineRule="auto"/>
        <w:rPr>
          <w:rFonts w:ascii="Arial" w:hAnsi="Arial" w:cs="Arial"/>
        </w:rPr>
      </w:pPr>
      <w:r>
        <w:rPr>
          <w:rFonts w:ascii="Arial" w:hAnsi="Arial" w:cs="Arial"/>
          <w:noProof/>
        </w:rPr>
        <w:drawing>
          <wp:inline distT="0" distB="0" distL="0" distR="0" wp14:anchorId="7A6472CF" wp14:editId="75461E32">
            <wp:extent cx="5727700" cy="942340"/>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942340"/>
                    </a:xfrm>
                    <a:prstGeom prst="rect">
                      <a:avLst/>
                    </a:prstGeom>
                  </pic:spPr>
                </pic:pic>
              </a:graphicData>
            </a:graphic>
          </wp:inline>
        </w:drawing>
      </w:r>
    </w:p>
    <w:p w14:paraId="43F5AD6E" w14:textId="1E014AD1" w:rsidR="00871EC3" w:rsidRDefault="00871EC3" w:rsidP="001222FA">
      <w:pPr>
        <w:spacing w:line="480" w:lineRule="auto"/>
        <w:rPr>
          <w:rFonts w:ascii="Arial" w:hAnsi="Arial" w:cs="Arial"/>
        </w:rPr>
      </w:pPr>
    </w:p>
    <w:p w14:paraId="32A00812" w14:textId="406273B4" w:rsidR="00DC0754" w:rsidRDefault="00DC0754" w:rsidP="001222FA">
      <w:pPr>
        <w:spacing w:line="480" w:lineRule="auto"/>
        <w:rPr>
          <w:rFonts w:ascii="Arial" w:hAnsi="Arial" w:cs="Arial"/>
        </w:rPr>
      </w:pPr>
    </w:p>
    <w:p w14:paraId="1BFDA014" w14:textId="77777777" w:rsidR="00DC0754" w:rsidRDefault="00DC0754" w:rsidP="001222FA">
      <w:pPr>
        <w:spacing w:line="480" w:lineRule="auto"/>
        <w:rPr>
          <w:rFonts w:ascii="Arial" w:hAnsi="Arial" w:cs="Arial"/>
        </w:rPr>
      </w:pPr>
    </w:p>
    <w:p w14:paraId="1A9C8EB2" w14:textId="02304E41" w:rsidR="006835D7" w:rsidRDefault="006835D7" w:rsidP="001222FA">
      <w:pPr>
        <w:spacing w:line="480" w:lineRule="auto"/>
        <w:rPr>
          <w:rFonts w:ascii="Arial" w:hAnsi="Arial" w:cs="Arial"/>
        </w:rPr>
      </w:pPr>
    </w:p>
    <w:p w14:paraId="1236C166" w14:textId="77777777" w:rsidR="00DC0754" w:rsidRPr="001C4A11" w:rsidRDefault="00DC0754" w:rsidP="001222FA">
      <w:pPr>
        <w:spacing w:line="480" w:lineRule="auto"/>
        <w:rPr>
          <w:rFonts w:ascii="Arial" w:hAnsi="Arial" w:cs="Arial"/>
        </w:rPr>
      </w:pPr>
    </w:p>
    <w:p w14:paraId="3FC89319" w14:textId="5AEE8059" w:rsidR="0045719F" w:rsidRDefault="009D3F2E" w:rsidP="009D3F2E">
      <w:pPr>
        <w:pStyle w:val="ListParagraph"/>
        <w:numPr>
          <w:ilvl w:val="0"/>
          <w:numId w:val="3"/>
        </w:numPr>
        <w:spacing w:line="480" w:lineRule="auto"/>
        <w:rPr>
          <w:rFonts w:ascii="Arial" w:hAnsi="Arial" w:cs="Arial"/>
          <w:b/>
          <w:bCs/>
          <w:i/>
          <w:iCs/>
        </w:rPr>
      </w:pPr>
      <w:r w:rsidRPr="001E0BA6">
        <w:rPr>
          <w:rFonts w:ascii="Arial" w:hAnsi="Arial" w:cs="Arial"/>
          <w:b/>
          <w:bCs/>
          <w:i/>
          <w:iCs/>
        </w:rPr>
        <w:lastRenderedPageBreak/>
        <w:t>The usual for autism</w:t>
      </w:r>
    </w:p>
    <w:p w14:paraId="2DCE133F" w14:textId="2A344F12" w:rsidR="00D04FAF" w:rsidRPr="001E0BA6" w:rsidRDefault="00D04FAF" w:rsidP="00D04FAF">
      <w:pPr>
        <w:pStyle w:val="ListParagraph"/>
        <w:spacing w:line="480" w:lineRule="auto"/>
        <w:rPr>
          <w:rFonts w:ascii="Arial" w:hAnsi="Arial" w:cs="Arial"/>
          <w:b/>
          <w:bCs/>
          <w:i/>
          <w:iCs/>
        </w:rPr>
      </w:pPr>
    </w:p>
    <w:p w14:paraId="00A9A153" w14:textId="23AFCB3B" w:rsidR="00B17083" w:rsidRDefault="000143DF" w:rsidP="00B17083">
      <w:pPr>
        <w:spacing w:line="480" w:lineRule="auto"/>
        <w:rPr>
          <w:rFonts w:ascii="Arial" w:hAnsi="Arial" w:cs="Arial"/>
        </w:rPr>
      </w:pPr>
      <w:r>
        <w:rPr>
          <w:rFonts w:ascii="Arial" w:hAnsi="Arial" w:cs="Arial"/>
        </w:rPr>
        <w:t>Many of the people</w:t>
      </w:r>
      <w:r w:rsidR="009D3F2E">
        <w:rPr>
          <w:rFonts w:ascii="Arial" w:hAnsi="Arial" w:cs="Arial"/>
        </w:rPr>
        <w:t xml:space="preserve"> who took part in this study described their experiences of </w:t>
      </w:r>
      <w:r w:rsidR="00195B91">
        <w:rPr>
          <w:rFonts w:ascii="Arial" w:hAnsi="Arial" w:cs="Arial"/>
        </w:rPr>
        <w:t>victimisation</w:t>
      </w:r>
      <w:r w:rsidR="009D3F2E">
        <w:rPr>
          <w:rFonts w:ascii="Arial" w:hAnsi="Arial" w:cs="Arial"/>
        </w:rPr>
        <w:t xml:space="preserve"> as a</w:t>
      </w:r>
      <w:r>
        <w:rPr>
          <w:rFonts w:ascii="Arial" w:hAnsi="Arial" w:cs="Arial"/>
        </w:rPr>
        <w:t xml:space="preserve"> standard</w:t>
      </w:r>
      <w:r w:rsidR="009D3F2E">
        <w:rPr>
          <w:rFonts w:ascii="Arial" w:hAnsi="Arial" w:cs="Arial"/>
        </w:rPr>
        <w:t xml:space="preserve"> expectation for life as an autistic person</w:t>
      </w:r>
      <w:r w:rsidR="00D04FAF">
        <w:rPr>
          <w:rFonts w:ascii="Arial" w:hAnsi="Arial" w:cs="Arial"/>
        </w:rPr>
        <w:t xml:space="preserve">, as </w:t>
      </w:r>
      <w:r w:rsidR="00BC0D1E">
        <w:rPr>
          <w:rFonts w:ascii="Arial" w:hAnsi="Arial" w:cs="Arial"/>
        </w:rPr>
        <w:t>Rena</w:t>
      </w:r>
      <w:r w:rsidR="009D3F2E">
        <w:rPr>
          <w:rFonts w:ascii="Arial" w:hAnsi="Arial" w:cs="Arial"/>
        </w:rPr>
        <w:t xml:space="preserve"> reported </w:t>
      </w:r>
      <w:r w:rsidR="009D3F2E" w:rsidRPr="009D3F2E">
        <w:rPr>
          <w:rFonts w:ascii="Arial" w:hAnsi="Arial" w:cs="Arial"/>
          <w:i/>
          <w:iCs/>
        </w:rPr>
        <w:t>“I think my experiences are pretty standard”</w:t>
      </w:r>
      <w:r w:rsidR="0096014F">
        <w:rPr>
          <w:rFonts w:ascii="Arial" w:hAnsi="Arial" w:cs="Arial"/>
          <w:i/>
          <w:iCs/>
        </w:rPr>
        <w:t>.</w:t>
      </w:r>
      <w:r>
        <w:rPr>
          <w:rFonts w:ascii="Arial" w:hAnsi="Arial" w:cs="Arial"/>
          <w:i/>
          <w:iCs/>
        </w:rPr>
        <w:t xml:space="preserve"> </w:t>
      </w:r>
      <w:r>
        <w:rPr>
          <w:rFonts w:ascii="Arial" w:hAnsi="Arial" w:cs="Arial"/>
        </w:rPr>
        <w:t xml:space="preserve">Many people reported not realising that what they had experienced was abuse until long after it had happened </w:t>
      </w:r>
      <w:r w:rsidR="000C7269">
        <w:rPr>
          <w:rFonts w:ascii="Arial" w:hAnsi="Arial" w:cs="Arial"/>
        </w:rPr>
        <w:t xml:space="preserve">due </w:t>
      </w:r>
      <w:r w:rsidR="0096014F">
        <w:rPr>
          <w:rFonts w:ascii="Arial" w:hAnsi="Arial" w:cs="Arial"/>
        </w:rPr>
        <w:t xml:space="preserve">to how normalised it was, </w:t>
      </w:r>
      <w:r w:rsidR="0096014F" w:rsidRPr="0096014F">
        <w:rPr>
          <w:rFonts w:ascii="Arial" w:hAnsi="Arial" w:cs="Arial"/>
          <w:i/>
          <w:iCs/>
        </w:rPr>
        <w:t>“I thought it was normal that I was treat</w:t>
      </w:r>
      <w:r w:rsidR="00B17083">
        <w:rPr>
          <w:rFonts w:ascii="Arial" w:hAnsi="Arial" w:cs="Arial"/>
          <w:i/>
          <w:iCs/>
        </w:rPr>
        <w:t xml:space="preserve"> (sic)</w:t>
      </w:r>
      <w:r w:rsidR="0096014F" w:rsidRPr="0096014F">
        <w:rPr>
          <w:rFonts w:ascii="Arial" w:hAnsi="Arial" w:cs="Arial"/>
          <w:i/>
          <w:iCs/>
        </w:rPr>
        <w:t xml:space="preserve"> the way I was, and by the time I recognised it was not right, I had already overcome that chapter of my life”</w:t>
      </w:r>
      <w:r w:rsidR="0096014F">
        <w:rPr>
          <w:rFonts w:ascii="Arial" w:hAnsi="Arial" w:cs="Arial"/>
          <w:i/>
          <w:iCs/>
        </w:rPr>
        <w:t xml:space="preserve"> </w:t>
      </w:r>
      <w:r w:rsidR="00D04FAF">
        <w:rPr>
          <w:rFonts w:ascii="Arial" w:hAnsi="Arial" w:cs="Arial"/>
        </w:rPr>
        <w:t>(Charlie</w:t>
      </w:r>
      <w:r w:rsidR="0096014F" w:rsidRPr="0096014F">
        <w:rPr>
          <w:rFonts w:ascii="Arial" w:hAnsi="Arial" w:cs="Arial"/>
        </w:rPr>
        <w:t>).</w:t>
      </w:r>
      <w:r w:rsidR="002214D3">
        <w:rPr>
          <w:rFonts w:ascii="Arial" w:hAnsi="Arial" w:cs="Arial"/>
        </w:rPr>
        <w:t xml:space="preserve"> </w:t>
      </w:r>
      <w:r w:rsidR="00B17083">
        <w:rPr>
          <w:rFonts w:ascii="Arial" w:hAnsi="Arial" w:cs="Arial"/>
        </w:rPr>
        <w:t xml:space="preserve">These repeated instances of victimisation often started in childhood, as </w:t>
      </w:r>
      <w:r w:rsidR="00D04FAF">
        <w:rPr>
          <w:rFonts w:ascii="Arial" w:hAnsi="Arial" w:cs="Arial"/>
        </w:rPr>
        <w:t>Lidia</w:t>
      </w:r>
      <w:r w:rsidR="00203CD4">
        <w:rPr>
          <w:rFonts w:ascii="Arial" w:hAnsi="Arial" w:cs="Arial"/>
        </w:rPr>
        <w:t xml:space="preserve"> wrote</w:t>
      </w:r>
      <w:r w:rsidR="00B17083">
        <w:rPr>
          <w:rFonts w:ascii="Arial" w:hAnsi="Arial" w:cs="Arial"/>
        </w:rPr>
        <w:t>, “</w:t>
      </w:r>
      <w:r w:rsidR="00B17083" w:rsidRPr="009F48E3">
        <w:rPr>
          <w:rFonts w:ascii="Arial" w:hAnsi="Arial" w:cs="Arial"/>
          <w:i/>
          <w:iCs/>
        </w:rPr>
        <w:t>I experienced near constant victimization by parents, teachers, classmates, co-workers, bosses, strangers, etc from the time I was very young.”</w:t>
      </w:r>
      <w:r w:rsidR="00B17083">
        <w:rPr>
          <w:rFonts w:ascii="Arial" w:hAnsi="Arial" w:cs="Arial"/>
          <w:i/>
          <w:iCs/>
        </w:rPr>
        <w:t xml:space="preserve"> </w:t>
      </w:r>
      <w:r w:rsidR="00195B91">
        <w:rPr>
          <w:rFonts w:ascii="Arial" w:hAnsi="Arial" w:cs="Arial"/>
        </w:rPr>
        <w:t>They also</w:t>
      </w:r>
      <w:r w:rsidR="00B17083">
        <w:rPr>
          <w:rFonts w:ascii="Arial" w:hAnsi="Arial" w:cs="Arial"/>
        </w:rPr>
        <w:t xml:space="preserve"> continued across the lifespan, </w:t>
      </w:r>
      <w:r w:rsidR="00B17083" w:rsidRPr="009F48E3">
        <w:rPr>
          <w:rFonts w:ascii="Arial" w:hAnsi="Arial" w:cs="Arial"/>
          <w:i/>
          <w:iCs/>
        </w:rPr>
        <w:t>“</w:t>
      </w:r>
      <w:r w:rsidR="00B17083">
        <w:rPr>
          <w:rFonts w:ascii="Arial" w:hAnsi="Arial" w:cs="Arial"/>
          <w:i/>
          <w:iCs/>
        </w:rPr>
        <w:t>For the past 50 years…</w:t>
      </w:r>
      <w:r w:rsidR="00B17083" w:rsidRPr="009F48E3">
        <w:rPr>
          <w:rFonts w:ascii="Arial" w:hAnsi="Arial" w:cs="Arial"/>
          <w:i/>
          <w:iCs/>
        </w:rPr>
        <w:t>Some have robbed me; some have battered me. I learned that damn few people reciprocate kindness.”</w:t>
      </w:r>
      <w:r w:rsidR="00B17083">
        <w:rPr>
          <w:rFonts w:ascii="Arial" w:hAnsi="Arial" w:cs="Arial"/>
        </w:rPr>
        <w:t xml:space="preserve"> (</w:t>
      </w:r>
      <w:r w:rsidR="00D04FAF">
        <w:rPr>
          <w:rFonts w:ascii="Arial" w:hAnsi="Arial" w:cs="Arial"/>
        </w:rPr>
        <w:t>Wilford</w:t>
      </w:r>
      <w:r w:rsidR="00B17083">
        <w:rPr>
          <w:rFonts w:ascii="Arial" w:hAnsi="Arial" w:cs="Arial"/>
        </w:rPr>
        <w:t xml:space="preserve">). </w:t>
      </w:r>
    </w:p>
    <w:p w14:paraId="542687D4" w14:textId="551267A9" w:rsidR="00A22A34" w:rsidRDefault="002214D3" w:rsidP="009D3F2E">
      <w:pPr>
        <w:spacing w:line="480" w:lineRule="auto"/>
        <w:rPr>
          <w:rFonts w:ascii="Arial" w:hAnsi="Arial" w:cs="Arial"/>
        </w:rPr>
      </w:pPr>
      <w:r>
        <w:rPr>
          <w:rFonts w:ascii="Arial" w:hAnsi="Arial" w:cs="Arial"/>
        </w:rPr>
        <w:t xml:space="preserve">Within this </w:t>
      </w:r>
      <w:r w:rsidR="00B17083">
        <w:rPr>
          <w:rFonts w:ascii="Arial" w:hAnsi="Arial" w:cs="Arial"/>
        </w:rPr>
        <w:t xml:space="preserve">perceived </w:t>
      </w:r>
      <w:r>
        <w:rPr>
          <w:rFonts w:ascii="Arial" w:hAnsi="Arial" w:cs="Arial"/>
        </w:rPr>
        <w:t xml:space="preserve">normalisation we identified two sub themes, which centered on a) the belief that this treatment had been deserved, and b) the experience of being labelled and treated as ‘other’ regardless of outsider knowledge of autism diagnosis. </w:t>
      </w:r>
    </w:p>
    <w:p w14:paraId="0C2287B4" w14:textId="23BCAE5A" w:rsidR="004345A0" w:rsidRDefault="004345A0" w:rsidP="009D3F2E">
      <w:pPr>
        <w:spacing w:line="480" w:lineRule="auto"/>
        <w:rPr>
          <w:rFonts w:ascii="Arial" w:hAnsi="Arial" w:cs="Arial"/>
        </w:rPr>
      </w:pPr>
    </w:p>
    <w:p w14:paraId="178EB76B" w14:textId="1F4886F6" w:rsidR="008B1DA1" w:rsidRPr="008B1DA1" w:rsidRDefault="004345A0" w:rsidP="008B1DA1">
      <w:pPr>
        <w:pStyle w:val="ListParagraph"/>
        <w:numPr>
          <w:ilvl w:val="1"/>
          <w:numId w:val="3"/>
        </w:numPr>
        <w:spacing w:line="480" w:lineRule="auto"/>
        <w:rPr>
          <w:rFonts w:ascii="Arial" w:hAnsi="Arial" w:cs="Arial"/>
          <w:i/>
          <w:iCs/>
        </w:rPr>
      </w:pPr>
      <w:r w:rsidRPr="008B1DA1">
        <w:rPr>
          <w:rFonts w:ascii="Arial" w:hAnsi="Arial" w:cs="Arial"/>
          <w:i/>
          <w:iCs/>
        </w:rPr>
        <w:t>‘I thought I deserved it’</w:t>
      </w:r>
      <w:r w:rsidR="000B2226" w:rsidRPr="008B1DA1">
        <w:rPr>
          <w:rFonts w:ascii="Arial" w:hAnsi="Arial" w:cs="Arial"/>
          <w:i/>
          <w:iCs/>
        </w:rPr>
        <w:t xml:space="preserve">: </w:t>
      </w:r>
      <w:r w:rsidR="008B1DA1" w:rsidRPr="008B1DA1">
        <w:rPr>
          <w:rFonts w:ascii="Arial" w:hAnsi="Arial" w:cs="Arial"/>
          <w:i/>
          <w:iCs/>
        </w:rPr>
        <w:t>Expectations of additional stress burden</w:t>
      </w:r>
    </w:p>
    <w:p w14:paraId="36FC859A" w14:textId="77777777" w:rsidR="002D6BDA" w:rsidRDefault="002D6BDA" w:rsidP="008B1DA1">
      <w:pPr>
        <w:spacing w:line="480" w:lineRule="auto"/>
        <w:rPr>
          <w:rFonts w:ascii="Arial" w:hAnsi="Arial" w:cs="Arial"/>
        </w:rPr>
      </w:pPr>
    </w:p>
    <w:p w14:paraId="79830FCE" w14:textId="0C75F461" w:rsidR="009F48E3" w:rsidRDefault="00FD367D" w:rsidP="008B1DA1">
      <w:pPr>
        <w:spacing w:line="480" w:lineRule="auto"/>
        <w:rPr>
          <w:rFonts w:ascii="Arial" w:hAnsi="Arial" w:cs="Arial"/>
        </w:rPr>
      </w:pPr>
      <w:r>
        <w:rPr>
          <w:rFonts w:ascii="Arial" w:hAnsi="Arial" w:cs="Arial"/>
        </w:rPr>
        <w:t xml:space="preserve">The expectation and normalisation of a higher stress burden was associated with the feeling that </w:t>
      </w:r>
      <w:r w:rsidR="005424F3">
        <w:rPr>
          <w:rFonts w:ascii="Arial" w:hAnsi="Arial" w:cs="Arial"/>
        </w:rPr>
        <w:t>this</w:t>
      </w:r>
      <w:r w:rsidR="008B1DA1">
        <w:rPr>
          <w:rFonts w:ascii="Arial" w:hAnsi="Arial" w:cs="Arial"/>
        </w:rPr>
        <w:t xml:space="preserve"> was </w:t>
      </w:r>
      <w:r w:rsidR="008B1DA1" w:rsidRPr="00FD367D">
        <w:rPr>
          <w:rFonts w:ascii="Arial" w:hAnsi="Arial" w:cs="Arial"/>
        </w:rPr>
        <w:t>deserved</w:t>
      </w:r>
      <w:r w:rsidR="005424F3" w:rsidRPr="00FD367D">
        <w:rPr>
          <w:rFonts w:ascii="Arial" w:hAnsi="Arial" w:cs="Arial"/>
        </w:rPr>
        <w:t>:</w:t>
      </w:r>
    </w:p>
    <w:p w14:paraId="56ADAB6A" w14:textId="77777777" w:rsidR="009F48E3" w:rsidRDefault="009F48E3" w:rsidP="008B1DA1">
      <w:pPr>
        <w:spacing w:line="480" w:lineRule="auto"/>
        <w:rPr>
          <w:rFonts w:ascii="Arial" w:hAnsi="Arial" w:cs="Arial"/>
        </w:rPr>
      </w:pPr>
    </w:p>
    <w:p w14:paraId="3C6E4776" w14:textId="148A3E5E" w:rsidR="008B1DA1" w:rsidRDefault="008B1DA1" w:rsidP="009F48E3">
      <w:pPr>
        <w:spacing w:line="480" w:lineRule="auto"/>
        <w:ind w:left="1080"/>
        <w:rPr>
          <w:rFonts w:ascii="Arial" w:hAnsi="Arial" w:cs="Arial"/>
        </w:rPr>
      </w:pPr>
      <w:r w:rsidRPr="009F48E3">
        <w:rPr>
          <w:rFonts w:ascii="Arial" w:hAnsi="Arial" w:cs="Arial"/>
          <w:i/>
          <w:iCs/>
        </w:rPr>
        <w:t xml:space="preserve"> “I felt like I deserved it because I was autistic”</w:t>
      </w:r>
      <w:r w:rsidR="009F48E3" w:rsidRPr="009F48E3">
        <w:rPr>
          <w:rFonts w:ascii="Arial" w:hAnsi="Arial" w:cs="Arial"/>
          <w:i/>
          <w:iCs/>
        </w:rPr>
        <w:t xml:space="preserve"> </w:t>
      </w:r>
      <w:r w:rsidR="009F48E3">
        <w:rPr>
          <w:rFonts w:ascii="Arial" w:hAnsi="Arial" w:cs="Arial"/>
        </w:rPr>
        <w:t>(</w:t>
      </w:r>
      <w:r w:rsidR="00D04FAF">
        <w:rPr>
          <w:rFonts w:ascii="Arial" w:hAnsi="Arial" w:cs="Arial"/>
        </w:rPr>
        <w:t>Leigh</w:t>
      </w:r>
      <w:r w:rsidR="009F48E3">
        <w:rPr>
          <w:rFonts w:ascii="Arial" w:hAnsi="Arial" w:cs="Arial"/>
        </w:rPr>
        <w:t>)</w:t>
      </w:r>
    </w:p>
    <w:p w14:paraId="15DE368C" w14:textId="08DF4D50" w:rsidR="009F48E3" w:rsidRDefault="009F48E3" w:rsidP="009F48E3">
      <w:pPr>
        <w:spacing w:line="480" w:lineRule="auto"/>
        <w:ind w:left="1080"/>
        <w:rPr>
          <w:rFonts w:ascii="Arial" w:hAnsi="Arial" w:cs="Arial"/>
        </w:rPr>
      </w:pPr>
    </w:p>
    <w:p w14:paraId="79A5AF3B" w14:textId="7BC191D5" w:rsidR="009F48E3" w:rsidRDefault="009F48E3" w:rsidP="009F48E3">
      <w:pPr>
        <w:spacing w:line="480" w:lineRule="auto"/>
        <w:ind w:left="1080"/>
        <w:rPr>
          <w:rFonts w:ascii="Arial" w:hAnsi="Arial" w:cs="Arial"/>
        </w:rPr>
      </w:pPr>
      <w:r w:rsidRPr="009F48E3">
        <w:rPr>
          <w:rFonts w:ascii="Arial" w:hAnsi="Arial" w:cs="Arial"/>
          <w:i/>
          <w:iCs/>
        </w:rPr>
        <w:lastRenderedPageBreak/>
        <w:t xml:space="preserve">“I thought at the time that I deserved to be treated like that” </w:t>
      </w:r>
      <w:r>
        <w:rPr>
          <w:rFonts w:ascii="Arial" w:hAnsi="Arial" w:cs="Arial"/>
        </w:rPr>
        <w:t>(</w:t>
      </w:r>
      <w:r w:rsidR="00D04FAF">
        <w:rPr>
          <w:rFonts w:ascii="Arial" w:hAnsi="Arial" w:cs="Arial"/>
        </w:rPr>
        <w:t>Charlie</w:t>
      </w:r>
      <w:r>
        <w:rPr>
          <w:rFonts w:ascii="Arial" w:hAnsi="Arial" w:cs="Arial"/>
        </w:rPr>
        <w:t>)</w:t>
      </w:r>
    </w:p>
    <w:p w14:paraId="7802BF9D" w14:textId="77777777" w:rsidR="009F48E3" w:rsidRDefault="009F48E3" w:rsidP="009F48E3">
      <w:pPr>
        <w:spacing w:line="480" w:lineRule="auto"/>
        <w:ind w:left="1080"/>
        <w:rPr>
          <w:rFonts w:ascii="Arial" w:hAnsi="Arial" w:cs="Arial"/>
        </w:rPr>
      </w:pPr>
    </w:p>
    <w:p w14:paraId="6CB560E0" w14:textId="302B4D20" w:rsidR="008E0F06" w:rsidRDefault="009F48E3" w:rsidP="00B17083">
      <w:pPr>
        <w:spacing w:line="480" w:lineRule="auto"/>
        <w:rPr>
          <w:rFonts w:ascii="Arial" w:hAnsi="Arial" w:cs="Arial"/>
        </w:rPr>
      </w:pPr>
      <w:r>
        <w:rPr>
          <w:rFonts w:ascii="Arial" w:hAnsi="Arial" w:cs="Arial"/>
        </w:rPr>
        <w:t>For others, repeated negative experiences led to the view that there must be something wrong with them for people to treat them poorly, “</w:t>
      </w:r>
      <w:r w:rsidRPr="009F48E3">
        <w:rPr>
          <w:rFonts w:ascii="Arial" w:hAnsi="Arial" w:cs="Arial"/>
          <w:i/>
          <w:iCs/>
        </w:rPr>
        <w:t xml:space="preserve">Made me feel there must be something wrong with me because it was so common. Learned to think of myself as a monster” </w:t>
      </w:r>
      <w:r>
        <w:rPr>
          <w:rFonts w:ascii="Arial" w:hAnsi="Arial" w:cs="Arial"/>
        </w:rPr>
        <w:t>(</w:t>
      </w:r>
      <w:r w:rsidR="00D04FAF">
        <w:rPr>
          <w:rFonts w:ascii="Arial" w:hAnsi="Arial" w:cs="Arial"/>
        </w:rPr>
        <w:t>Sophia</w:t>
      </w:r>
      <w:r>
        <w:rPr>
          <w:rFonts w:ascii="Arial" w:hAnsi="Arial" w:cs="Arial"/>
        </w:rPr>
        <w:t xml:space="preserve">). </w:t>
      </w:r>
    </w:p>
    <w:p w14:paraId="083A9A6C" w14:textId="4B42D3E3" w:rsidR="003213B1" w:rsidRDefault="003213B1" w:rsidP="00B17083">
      <w:pPr>
        <w:spacing w:line="480" w:lineRule="auto"/>
        <w:rPr>
          <w:rFonts w:ascii="Arial" w:hAnsi="Arial" w:cs="Arial"/>
        </w:rPr>
      </w:pPr>
    </w:p>
    <w:p w14:paraId="5DC77D36" w14:textId="3FC1B623" w:rsidR="003213B1" w:rsidRDefault="00DC0754" w:rsidP="00B17083">
      <w:pPr>
        <w:spacing w:line="480" w:lineRule="auto"/>
        <w:rPr>
          <w:rFonts w:ascii="Arial" w:hAnsi="Arial" w:cs="Arial"/>
        </w:rPr>
      </w:pPr>
      <w:r>
        <w:rPr>
          <w:rFonts w:ascii="Arial" w:hAnsi="Arial" w:cs="Arial"/>
        </w:rPr>
        <w:t>I</w:t>
      </w:r>
      <w:r w:rsidR="00C03224">
        <w:rPr>
          <w:rFonts w:ascii="Arial" w:hAnsi="Arial" w:cs="Arial"/>
        </w:rPr>
        <w:t>nternalis</w:t>
      </w:r>
      <w:r>
        <w:rPr>
          <w:rFonts w:ascii="Arial" w:hAnsi="Arial" w:cs="Arial"/>
        </w:rPr>
        <w:t>ing</w:t>
      </w:r>
      <w:r w:rsidR="00C03224">
        <w:rPr>
          <w:rFonts w:ascii="Arial" w:hAnsi="Arial" w:cs="Arial"/>
        </w:rPr>
        <w:t xml:space="preserve"> the belief that they were somehow the cause of their own abuse, prevent</w:t>
      </w:r>
      <w:r>
        <w:rPr>
          <w:rFonts w:ascii="Arial" w:hAnsi="Arial" w:cs="Arial"/>
        </w:rPr>
        <w:t>ed</w:t>
      </w:r>
      <w:r w:rsidR="00C03224">
        <w:rPr>
          <w:rFonts w:ascii="Arial" w:hAnsi="Arial" w:cs="Arial"/>
        </w:rPr>
        <w:t xml:space="preserve"> </w:t>
      </w:r>
      <w:r>
        <w:rPr>
          <w:rFonts w:ascii="Arial" w:hAnsi="Arial" w:cs="Arial"/>
        </w:rPr>
        <w:t xml:space="preserve">participants </w:t>
      </w:r>
      <w:r w:rsidR="00C03224">
        <w:rPr>
          <w:rFonts w:ascii="Arial" w:hAnsi="Arial" w:cs="Arial"/>
        </w:rPr>
        <w:t>from realising that what was happening to them was not normal, or deserved.</w:t>
      </w:r>
    </w:p>
    <w:p w14:paraId="3F29B69C" w14:textId="77777777" w:rsidR="008E0F06" w:rsidRPr="008B1DA1" w:rsidRDefault="008E0F06" w:rsidP="008B1DA1">
      <w:pPr>
        <w:spacing w:line="480" w:lineRule="auto"/>
        <w:rPr>
          <w:rFonts w:ascii="Arial" w:hAnsi="Arial" w:cs="Arial"/>
        </w:rPr>
      </w:pPr>
    </w:p>
    <w:p w14:paraId="4CEBE3D2" w14:textId="7C10B7C1" w:rsidR="004345A0" w:rsidRPr="004345A0" w:rsidRDefault="004345A0" w:rsidP="004345A0">
      <w:pPr>
        <w:pStyle w:val="ListParagraph"/>
        <w:numPr>
          <w:ilvl w:val="1"/>
          <w:numId w:val="3"/>
        </w:numPr>
        <w:spacing w:line="480" w:lineRule="auto"/>
        <w:rPr>
          <w:rFonts w:ascii="Arial" w:hAnsi="Arial" w:cs="Arial"/>
        </w:rPr>
      </w:pPr>
      <w:r>
        <w:rPr>
          <w:rFonts w:ascii="Arial" w:hAnsi="Arial" w:cs="Arial"/>
        </w:rPr>
        <w:t>‘What</w:t>
      </w:r>
      <w:r w:rsidR="000B2226">
        <w:rPr>
          <w:rFonts w:ascii="Arial" w:hAnsi="Arial" w:cs="Arial"/>
        </w:rPr>
        <w:t>’</w:t>
      </w:r>
      <w:r>
        <w:rPr>
          <w:rFonts w:ascii="Arial" w:hAnsi="Arial" w:cs="Arial"/>
        </w:rPr>
        <w:t>s wrong with you, then?’</w:t>
      </w:r>
    </w:p>
    <w:p w14:paraId="3DBE276A" w14:textId="34D246FF" w:rsidR="0045719F" w:rsidRDefault="0045719F" w:rsidP="001222FA">
      <w:pPr>
        <w:spacing w:line="480" w:lineRule="auto"/>
        <w:rPr>
          <w:rFonts w:ascii="Arial" w:hAnsi="Arial" w:cs="Arial"/>
        </w:rPr>
      </w:pPr>
    </w:p>
    <w:p w14:paraId="26224DB6" w14:textId="37055552" w:rsidR="00686787" w:rsidRDefault="00B17083" w:rsidP="00462FCC">
      <w:pPr>
        <w:spacing w:line="480" w:lineRule="auto"/>
        <w:rPr>
          <w:rFonts w:ascii="Arial" w:hAnsi="Arial" w:cs="Arial"/>
        </w:rPr>
      </w:pPr>
      <w:r>
        <w:rPr>
          <w:rFonts w:ascii="Arial" w:hAnsi="Arial" w:cs="Arial"/>
        </w:rPr>
        <w:t xml:space="preserve">The participants’ perception of feeling like there was something ‘wrong’ with them was not unfounded. </w:t>
      </w:r>
      <w:r w:rsidR="0002332D">
        <w:rPr>
          <w:rFonts w:ascii="Arial" w:hAnsi="Arial" w:cs="Arial"/>
        </w:rPr>
        <w:t>Many</w:t>
      </w:r>
      <w:r w:rsidR="00275010">
        <w:rPr>
          <w:rFonts w:ascii="Arial" w:hAnsi="Arial" w:cs="Arial"/>
        </w:rPr>
        <w:t xml:space="preserve"> participants reflected on the way </w:t>
      </w:r>
      <w:r w:rsidR="00195B91">
        <w:rPr>
          <w:rFonts w:ascii="Arial" w:hAnsi="Arial" w:cs="Arial"/>
        </w:rPr>
        <w:t>that</w:t>
      </w:r>
      <w:r w:rsidR="00275010">
        <w:rPr>
          <w:rFonts w:ascii="Arial" w:hAnsi="Arial" w:cs="Arial"/>
        </w:rPr>
        <w:t xml:space="preserve"> other people </w:t>
      </w:r>
      <w:r w:rsidR="00F84675">
        <w:rPr>
          <w:rFonts w:ascii="Arial" w:hAnsi="Arial" w:cs="Arial"/>
        </w:rPr>
        <w:t>had</w:t>
      </w:r>
      <w:r w:rsidR="00275010">
        <w:rPr>
          <w:rFonts w:ascii="Arial" w:hAnsi="Arial" w:cs="Arial"/>
        </w:rPr>
        <w:t xml:space="preserve"> </w:t>
      </w:r>
      <w:r w:rsidR="0053280D">
        <w:rPr>
          <w:rFonts w:ascii="Arial" w:hAnsi="Arial" w:cs="Arial"/>
        </w:rPr>
        <w:t xml:space="preserve">perceived and </w:t>
      </w:r>
      <w:r w:rsidR="00275010">
        <w:rPr>
          <w:rFonts w:ascii="Arial" w:hAnsi="Arial" w:cs="Arial"/>
        </w:rPr>
        <w:t xml:space="preserve">labelled them as other, regardless of whether </w:t>
      </w:r>
      <w:r w:rsidR="00F84675">
        <w:rPr>
          <w:rFonts w:ascii="Arial" w:hAnsi="Arial" w:cs="Arial"/>
        </w:rPr>
        <w:t>there was an explicit awareness that they were</w:t>
      </w:r>
      <w:r w:rsidR="00275010">
        <w:rPr>
          <w:rFonts w:ascii="Arial" w:hAnsi="Arial" w:cs="Arial"/>
        </w:rPr>
        <w:t xml:space="preserve"> autistic: </w:t>
      </w:r>
    </w:p>
    <w:p w14:paraId="225A555F" w14:textId="77777777" w:rsidR="00686787" w:rsidRDefault="00686787" w:rsidP="00462FCC">
      <w:pPr>
        <w:spacing w:line="480" w:lineRule="auto"/>
        <w:rPr>
          <w:rFonts w:ascii="Arial" w:hAnsi="Arial" w:cs="Arial"/>
        </w:rPr>
      </w:pPr>
    </w:p>
    <w:p w14:paraId="01FA78EF" w14:textId="1BE974B2" w:rsidR="00275010" w:rsidRDefault="00275010" w:rsidP="00686787">
      <w:pPr>
        <w:spacing w:line="480" w:lineRule="auto"/>
        <w:ind w:left="720"/>
        <w:rPr>
          <w:rFonts w:ascii="Arial" w:hAnsi="Arial" w:cs="Arial"/>
        </w:rPr>
      </w:pPr>
      <w:r w:rsidRPr="00FB57CA">
        <w:rPr>
          <w:rFonts w:ascii="Arial" w:hAnsi="Arial" w:cs="Arial"/>
          <w:i/>
          <w:iCs/>
        </w:rPr>
        <w:t>“</w:t>
      </w:r>
      <w:r w:rsidR="00462FCC" w:rsidRPr="00FB57CA">
        <w:rPr>
          <w:rFonts w:ascii="Arial" w:hAnsi="Arial" w:cs="Arial"/>
          <w:i/>
          <w:iCs/>
        </w:rPr>
        <w:t>this happened a lot…before I was diagnosed with anything like</w:t>
      </w:r>
      <w:r w:rsidR="0002332D">
        <w:rPr>
          <w:rFonts w:ascii="Arial" w:hAnsi="Arial" w:cs="Arial"/>
          <w:i/>
          <w:iCs/>
        </w:rPr>
        <w:t xml:space="preserve">, </w:t>
      </w:r>
      <w:r w:rsidR="00462FCC" w:rsidRPr="00FB57CA">
        <w:rPr>
          <w:rFonts w:ascii="Arial" w:hAnsi="Arial" w:cs="Arial"/>
          <w:i/>
          <w:iCs/>
        </w:rPr>
        <w:t>so like ‘howay then what's up with you</w:t>
      </w:r>
      <w:r w:rsidR="00F84675">
        <w:rPr>
          <w:rFonts w:ascii="Arial" w:hAnsi="Arial" w:cs="Arial"/>
          <w:i/>
          <w:iCs/>
        </w:rPr>
        <w:t>’</w:t>
      </w:r>
      <w:r w:rsidR="00FB57CA">
        <w:rPr>
          <w:rFonts w:ascii="Arial" w:hAnsi="Arial" w:cs="Arial"/>
          <w:i/>
          <w:iCs/>
        </w:rPr>
        <w:t>…that was quite upsetting</w:t>
      </w:r>
      <w:r w:rsidR="00462FCC" w:rsidRPr="00FB57CA">
        <w:rPr>
          <w:rFonts w:ascii="Arial" w:hAnsi="Arial" w:cs="Arial"/>
          <w:i/>
          <w:iCs/>
        </w:rPr>
        <w:t>”</w:t>
      </w:r>
      <w:r w:rsidR="00462FCC">
        <w:rPr>
          <w:rFonts w:ascii="Arial" w:hAnsi="Arial" w:cs="Arial"/>
        </w:rPr>
        <w:t xml:space="preserve"> (</w:t>
      </w:r>
      <w:r w:rsidR="00D04FAF">
        <w:rPr>
          <w:rFonts w:ascii="Arial" w:hAnsi="Arial" w:cs="Arial"/>
        </w:rPr>
        <w:t>David</w:t>
      </w:r>
      <w:r w:rsidR="00462FCC">
        <w:rPr>
          <w:rFonts w:ascii="Arial" w:hAnsi="Arial" w:cs="Arial"/>
        </w:rPr>
        <w:t>)</w:t>
      </w:r>
      <w:r w:rsidR="00FB57CA">
        <w:rPr>
          <w:rFonts w:ascii="Arial" w:hAnsi="Arial" w:cs="Arial"/>
        </w:rPr>
        <w:t xml:space="preserve">. </w:t>
      </w:r>
    </w:p>
    <w:p w14:paraId="601D100E" w14:textId="77777777" w:rsidR="005D2DD4" w:rsidRDefault="005D2DD4" w:rsidP="00686787">
      <w:pPr>
        <w:spacing w:line="480" w:lineRule="auto"/>
        <w:ind w:left="720"/>
        <w:rPr>
          <w:rFonts w:ascii="Arial" w:hAnsi="Arial" w:cs="Arial"/>
        </w:rPr>
      </w:pPr>
    </w:p>
    <w:p w14:paraId="276823DD" w14:textId="44657D98" w:rsidR="002214D3" w:rsidRDefault="00FB57CA" w:rsidP="00686787">
      <w:pPr>
        <w:spacing w:line="480" w:lineRule="auto"/>
        <w:ind w:left="720"/>
        <w:rPr>
          <w:rFonts w:ascii="Arial" w:hAnsi="Arial" w:cs="Arial"/>
        </w:rPr>
      </w:pPr>
      <w:r w:rsidRPr="00FB57CA">
        <w:rPr>
          <w:rFonts w:ascii="Arial" w:hAnsi="Arial" w:cs="Arial"/>
          <w:i/>
          <w:iCs/>
        </w:rPr>
        <w:t>“I must have done something to cause it because I was seen as a weird kid</w:t>
      </w:r>
      <w:r>
        <w:rPr>
          <w:rFonts w:ascii="Arial" w:hAnsi="Arial" w:cs="Arial"/>
          <w:i/>
          <w:iCs/>
        </w:rPr>
        <w:t>”</w:t>
      </w:r>
      <w:r>
        <w:rPr>
          <w:rFonts w:ascii="Arial" w:hAnsi="Arial" w:cs="Arial"/>
        </w:rPr>
        <w:t xml:space="preserve"> </w:t>
      </w:r>
      <w:r w:rsidRPr="00215EC7">
        <w:rPr>
          <w:rFonts w:ascii="Arial" w:hAnsi="Arial" w:cs="Arial"/>
        </w:rPr>
        <w:t>(</w:t>
      </w:r>
      <w:proofErr w:type="spellStart"/>
      <w:r w:rsidR="00D04FAF" w:rsidRPr="00215EC7">
        <w:rPr>
          <w:rFonts w:ascii="Arial" w:hAnsi="Arial" w:cs="Arial"/>
        </w:rPr>
        <w:t>Aarjun</w:t>
      </w:r>
      <w:proofErr w:type="spellEnd"/>
      <w:r w:rsidRPr="00215EC7">
        <w:rPr>
          <w:rFonts w:ascii="Arial" w:hAnsi="Arial" w:cs="Arial"/>
        </w:rPr>
        <w:t>)</w:t>
      </w:r>
    </w:p>
    <w:p w14:paraId="2B248556" w14:textId="77777777" w:rsidR="00DC0754" w:rsidRDefault="00DC0754" w:rsidP="000C2D3D">
      <w:pPr>
        <w:spacing w:line="480" w:lineRule="auto"/>
        <w:rPr>
          <w:rFonts w:ascii="Arial" w:hAnsi="Arial" w:cs="Arial"/>
        </w:rPr>
      </w:pPr>
    </w:p>
    <w:p w14:paraId="0490087D" w14:textId="06BA10D6" w:rsidR="000C2D3D" w:rsidRPr="000C2D3D" w:rsidRDefault="000C2D3D" w:rsidP="00A72555">
      <w:pPr>
        <w:spacing w:line="480" w:lineRule="auto"/>
        <w:rPr>
          <w:rFonts w:ascii="Arial" w:hAnsi="Arial" w:cs="Arial"/>
        </w:rPr>
      </w:pPr>
      <w:r>
        <w:rPr>
          <w:rFonts w:ascii="Arial" w:hAnsi="Arial" w:cs="Arial"/>
        </w:rPr>
        <w:lastRenderedPageBreak/>
        <w:t>These experiences also led participants to expect dehumanising treatment from others:</w:t>
      </w:r>
    </w:p>
    <w:p w14:paraId="5B1C1048" w14:textId="77777777" w:rsidR="00012DC2" w:rsidRDefault="00012DC2" w:rsidP="0037560B">
      <w:pPr>
        <w:spacing w:line="480" w:lineRule="auto"/>
        <w:rPr>
          <w:rFonts w:ascii="Arial" w:hAnsi="Arial" w:cs="Arial"/>
          <w:i/>
          <w:iCs/>
        </w:rPr>
      </w:pPr>
    </w:p>
    <w:p w14:paraId="2489F46C" w14:textId="44F85062" w:rsidR="00FB57CA" w:rsidRDefault="00012DC2" w:rsidP="00686787">
      <w:pPr>
        <w:spacing w:line="480" w:lineRule="auto"/>
        <w:ind w:left="720"/>
        <w:rPr>
          <w:rFonts w:ascii="Arial" w:hAnsi="Arial" w:cs="Arial"/>
          <w:i/>
          <w:iCs/>
        </w:rPr>
      </w:pPr>
      <w:r>
        <w:rPr>
          <w:rFonts w:ascii="Arial" w:hAnsi="Arial" w:cs="Arial"/>
          <w:i/>
          <w:iCs/>
        </w:rPr>
        <w:t>“</w:t>
      </w:r>
      <w:r w:rsidRPr="00012DC2">
        <w:rPr>
          <w:rFonts w:ascii="Arial" w:hAnsi="Arial" w:cs="Arial"/>
          <w:i/>
          <w:iCs/>
        </w:rPr>
        <w:t>It’s also hard to believe people don’t see me as subhuman, as I’ve often been treated that way due to my disabilities</w:t>
      </w:r>
      <w:r>
        <w:rPr>
          <w:rFonts w:ascii="Arial" w:hAnsi="Arial" w:cs="Arial"/>
          <w:i/>
          <w:iCs/>
        </w:rPr>
        <w:t xml:space="preserve">” </w:t>
      </w:r>
      <w:r w:rsidRPr="00D04FAF">
        <w:rPr>
          <w:rFonts w:ascii="Arial" w:hAnsi="Arial" w:cs="Arial"/>
        </w:rPr>
        <w:t>(</w:t>
      </w:r>
      <w:r w:rsidR="00D04FAF" w:rsidRPr="00D04FAF">
        <w:rPr>
          <w:rFonts w:ascii="Arial" w:hAnsi="Arial" w:cs="Arial"/>
        </w:rPr>
        <w:t>Catalina</w:t>
      </w:r>
      <w:r w:rsidRPr="00D04FAF">
        <w:rPr>
          <w:rFonts w:ascii="Arial" w:hAnsi="Arial" w:cs="Arial"/>
        </w:rPr>
        <w:t>)</w:t>
      </w:r>
    </w:p>
    <w:p w14:paraId="30A0B374" w14:textId="77777777" w:rsidR="00B9623D" w:rsidRDefault="00B9623D" w:rsidP="00B9623D">
      <w:pPr>
        <w:spacing w:line="480" w:lineRule="auto"/>
        <w:rPr>
          <w:rFonts w:ascii="Arial" w:hAnsi="Arial" w:cs="Arial"/>
        </w:rPr>
      </w:pPr>
    </w:p>
    <w:p w14:paraId="23EAC46A" w14:textId="3B4DBEE2" w:rsidR="00B9623D" w:rsidRPr="001C3727" w:rsidRDefault="00B9623D" w:rsidP="00B9623D">
      <w:pPr>
        <w:spacing w:line="480" w:lineRule="auto"/>
        <w:rPr>
          <w:rFonts w:ascii="Arial" w:hAnsi="Arial" w:cs="Arial"/>
        </w:rPr>
      </w:pPr>
      <w:r>
        <w:rPr>
          <w:rFonts w:ascii="Arial" w:hAnsi="Arial" w:cs="Arial"/>
        </w:rPr>
        <w:t xml:space="preserve">Some of the participants expressed feeling like the ‘odd one out’, </w:t>
      </w:r>
      <w:r>
        <w:rPr>
          <w:rFonts w:ascii="Arial" w:hAnsi="Arial" w:cs="Arial"/>
          <w:i/>
          <w:iCs/>
        </w:rPr>
        <w:t>“</w:t>
      </w:r>
      <w:r w:rsidRPr="00824620">
        <w:rPr>
          <w:rFonts w:ascii="Arial" w:hAnsi="Arial" w:cs="Arial"/>
          <w:i/>
          <w:iCs/>
        </w:rPr>
        <w:t>How come if we’re all different, how come everybody else apart from me seems to get on with each other and socialize?</w:t>
      </w:r>
      <w:r>
        <w:rPr>
          <w:rFonts w:ascii="Arial" w:hAnsi="Arial" w:cs="Arial"/>
          <w:i/>
          <w:iCs/>
        </w:rPr>
        <w:t xml:space="preserve">” </w:t>
      </w:r>
      <w:r w:rsidRPr="000A394C">
        <w:rPr>
          <w:rFonts w:ascii="Arial" w:hAnsi="Arial" w:cs="Arial"/>
        </w:rPr>
        <w:t>(David).</w:t>
      </w:r>
      <w:r>
        <w:rPr>
          <w:rFonts w:ascii="Arial" w:hAnsi="Arial" w:cs="Arial"/>
          <w:i/>
          <w:iCs/>
        </w:rPr>
        <w:t xml:space="preserve"> </w:t>
      </w:r>
      <w:r>
        <w:rPr>
          <w:rFonts w:ascii="Arial" w:hAnsi="Arial" w:cs="Arial"/>
        </w:rPr>
        <w:t xml:space="preserve">Similar feelings were reported across multiple people: </w:t>
      </w:r>
    </w:p>
    <w:p w14:paraId="007DE304" w14:textId="77777777" w:rsidR="00B9623D" w:rsidRDefault="00B9623D" w:rsidP="00B9623D">
      <w:pPr>
        <w:spacing w:line="480" w:lineRule="auto"/>
        <w:rPr>
          <w:rFonts w:ascii="Arial" w:hAnsi="Arial" w:cs="Arial"/>
          <w:i/>
          <w:iCs/>
        </w:rPr>
      </w:pPr>
    </w:p>
    <w:p w14:paraId="787AAF05" w14:textId="77777777" w:rsidR="00B9623D" w:rsidRDefault="00B9623D" w:rsidP="00B9623D">
      <w:pPr>
        <w:spacing w:line="480" w:lineRule="auto"/>
        <w:ind w:left="720"/>
        <w:rPr>
          <w:rFonts w:ascii="Arial" w:hAnsi="Arial" w:cs="Arial"/>
          <w:i/>
          <w:iCs/>
        </w:rPr>
      </w:pPr>
      <w:r>
        <w:rPr>
          <w:rFonts w:ascii="Arial" w:hAnsi="Arial" w:cs="Arial"/>
          <w:i/>
          <w:iCs/>
        </w:rPr>
        <w:t xml:space="preserve">“I </w:t>
      </w:r>
      <w:r w:rsidRPr="00824620">
        <w:rPr>
          <w:rFonts w:ascii="Arial" w:hAnsi="Arial" w:cs="Arial"/>
          <w:i/>
          <w:iCs/>
        </w:rPr>
        <w:t>just want to not be rejected and bullied for my autistic traits</w:t>
      </w:r>
      <w:r>
        <w:rPr>
          <w:rFonts w:ascii="Arial" w:hAnsi="Arial" w:cs="Arial"/>
          <w:i/>
          <w:iCs/>
        </w:rPr>
        <w:t>”</w:t>
      </w:r>
      <w:r w:rsidRPr="00824620">
        <w:rPr>
          <w:rFonts w:ascii="Arial" w:hAnsi="Arial" w:cs="Arial"/>
          <w:i/>
          <w:iCs/>
        </w:rPr>
        <w:t>.</w:t>
      </w:r>
      <w:r>
        <w:rPr>
          <w:rFonts w:ascii="Arial" w:hAnsi="Arial" w:cs="Arial"/>
          <w:i/>
          <w:iCs/>
        </w:rPr>
        <w:t xml:space="preserve"> </w:t>
      </w:r>
      <w:r w:rsidRPr="00D04FAF">
        <w:rPr>
          <w:rFonts w:ascii="Arial" w:hAnsi="Arial" w:cs="Arial"/>
        </w:rPr>
        <w:t>(</w:t>
      </w:r>
      <w:proofErr w:type="spellStart"/>
      <w:r w:rsidRPr="00D04FAF">
        <w:rPr>
          <w:rFonts w:ascii="Arial" w:hAnsi="Arial" w:cs="Arial"/>
        </w:rPr>
        <w:t>Rhia</w:t>
      </w:r>
      <w:proofErr w:type="spellEnd"/>
      <w:r w:rsidRPr="00D04FAF">
        <w:rPr>
          <w:rFonts w:ascii="Arial" w:hAnsi="Arial" w:cs="Arial"/>
        </w:rPr>
        <w:t>)</w:t>
      </w:r>
    </w:p>
    <w:p w14:paraId="15995738" w14:textId="77777777" w:rsidR="00B9623D" w:rsidRDefault="00B9623D" w:rsidP="00B9623D">
      <w:pPr>
        <w:spacing w:line="480" w:lineRule="auto"/>
        <w:rPr>
          <w:rFonts w:ascii="Arial" w:hAnsi="Arial" w:cs="Arial"/>
          <w:i/>
          <w:iCs/>
        </w:rPr>
      </w:pPr>
    </w:p>
    <w:p w14:paraId="36B3BCDC" w14:textId="77777777" w:rsidR="00B9623D" w:rsidRDefault="00B9623D" w:rsidP="00B9623D">
      <w:pPr>
        <w:spacing w:line="480" w:lineRule="auto"/>
        <w:ind w:left="720"/>
        <w:rPr>
          <w:rFonts w:ascii="Arial" w:hAnsi="Arial" w:cs="Arial"/>
          <w:i/>
          <w:iCs/>
        </w:rPr>
      </w:pPr>
      <w:r>
        <w:rPr>
          <w:rFonts w:ascii="Arial" w:hAnsi="Arial" w:cs="Arial"/>
          <w:i/>
          <w:iCs/>
        </w:rPr>
        <w:t>“</w:t>
      </w:r>
      <w:r w:rsidRPr="00824620">
        <w:rPr>
          <w:rFonts w:ascii="Arial" w:hAnsi="Arial" w:cs="Arial"/>
          <w:i/>
          <w:iCs/>
        </w:rPr>
        <w:t>There are a couple of people who get it, but the majority don’t, nor do they try. Why would they? They are the dominant society and we are not part of it.</w:t>
      </w:r>
      <w:r>
        <w:rPr>
          <w:rFonts w:ascii="Arial" w:hAnsi="Arial" w:cs="Arial"/>
          <w:i/>
          <w:iCs/>
        </w:rPr>
        <w:t xml:space="preserve"> </w:t>
      </w:r>
      <w:r w:rsidRPr="00D04FAF">
        <w:rPr>
          <w:rFonts w:ascii="Arial" w:hAnsi="Arial" w:cs="Arial"/>
        </w:rPr>
        <w:t>(Han)</w:t>
      </w:r>
    </w:p>
    <w:p w14:paraId="201135CB" w14:textId="77777777" w:rsidR="00B9623D" w:rsidRDefault="00B9623D" w:rsidP="00B9623D">
      <w:pPr>
        <w:spacing w:line="480" w:lineRule="auto"/>
        <w:rPr>
          <w:rFonts w:ascii="Arial" w:hAnsi="Arial" w:cs="Arial"/>
        </w:rPr>
      </w:pPr>
    </w:p>
    <w:p w14:paraId="4F497B7E" w14:textId="77777777" w:rsidR="000A2FCA" w:rsidRDefault="00B9623D" w:rsidP="000A2FCA">
      <w:pPr>
        <w:spacing w:line="480" w:lineRule="auto"/>
        <w:rPr>
          <w:rFonts w:ascii="Arial" w:hAnsi="Arial" w:cs="Arial"/>
          <w:i/>
          <w:iCs/>
        </w:rPr>
      </w:pPr>
      <w:r>
        <w:rPr>
          <w:rFonts w:ascii="Arial" w:hAnsi="Arial" w:cs="Arial"/>
        </w:rPr>
        <w:t xml:space="preserve">Feeling othered was also related to the experience of disbelief from others about the scope of victimisation participants had experienced. Alex wrote: </w:t>
      </w:r>
      <w:r w:rsidRPr="006B60C9">
        <w:rPr>
          <w:rFonts w:ascii="Arial" w:hAnsi="Arial" w:cs="Arial"/>
          <w:i/>
          <w:iCs/>
        </w:rPr>
        <w:t>“Either nobody believes you or they say "what did you expect would happen" so you learn not to even try’.</w:t>
      </w:r>
    </w:p>
    <w:p w14:paraId="69C77545" w14:textId="331BF26F" w:rsidR="00B9623D" w:rsidRDefault="000A2FCA" w:rsidP="0037560B">
      <w:pPr>
        <w:spacing w:line="480" w:lineRule="auto"/>
        <w:rPr>
          <w:rFonts w:ascii="Arial" w:hAnsi="Arial" w:cs="Arial"/>
        </w:rPr>
      </w:pPr>
      <w:r>
        <w:rPr>
          <w:rFonts w:ascii="Arial" w:hAnsi="Arial" w:cs="Arial"/>
        </w:rPr>
        <w:t xml:space="preserve">Here participants </w:t>
      </w:r>
      <w:r w:rsidR="00C917ED">
        <w:rPr>
          <w:rFonts w:ascii="Arial" w:hAnsi="Arial" w:cs="Arial"/>
        </w:rPr>
        <w:t xml:space="preserve">were </w:t>
      </w:r>
      <w:r>
        <w:rPr>
          <w:rFonts w:ascii="Arial" w:hAnsi="Arial" w:cs="Arial"/>
        </w:rPr>
        <w:t>stigmatised for failing to meet normative expectations</w:t>
      </w:r>
      <w:r w:rsidR="00C917ED">
        <w:rPr>
          <w:rFonts w:ascii="Arial" w:hAnsi="Arial" w:cs="Arial"/>
        </w:rPr>
        <w:t xml:space="preserve"> regardless of their label, and</w:t>
      </w:r>
      <w:r>
        <w:rPr>
          <w:rFonts w:ascii="Arial" w:hAnsi="Arial" w:cs="Arial"/>
        </w:rPr>
        <w:t xml:space="preserve"> invalidated </w:t>
      </w:r>
      <w:r w:rsidR="00C917ED">
        <w:rPr>
          <w:rFonts w:ascii="Arial" w:hAnsi="Arial" w:cs="Arial"/>
        </w:rPr>
        <w:t xml:space="preserve">when they did try to seek help, facing either disbelief or blame. </w:t>
      </w:r>
    </w:p>
    <w:p w14:paraId="52305D05" w14:textId="77777777" w:rsidR="00DC0754" w:rsidRPr="00C96401" w:rsidRDefault="00DC0754" w:rsidP="0037560B">
      <w:pPr>
        <w:spacing w:line="480" w:lineRule="auto"/>
        <w:rPr>
          <w:rFonts w:ascii="Arial" w:hAnsi="Arial" w:cs="Arial"/>
        </w:rPr>
      </w:pPr>
    </w:p>
    <w:p w14:paraId="70CCE4EE" w14:textId="77777777" w:rsidR="00C80C06" w:rsidRDefault="00C80C06" w:rsidP="00686787">
      <w:pPr>
        <w:spacing w:line="480" w:lineRule="auto"/>
        <w:ind w:left="720"/>
        <w:rPr>
          <w:rFonts w:ascii="Arial" w:hAnsi="Arial" w:cs="Arial"/>
          <w:i/>
          <w:iCs/>
        </w:rPr>
      </w:pPr>
    </w:p>
    <w:p w14:paraId="4E86E9A0" w14:textId="08F3BCFF" w:rsidR="00C80C06" w:rsidRDefault="008E1A0D" w:rsidP="00F46D7F">
      <w:pPr>
        <w:pStyle w:val="ListParagraph"/>
        <w:numPr>
          <w:ilvl w:val="0"/>
          <w:numId w:val="3"/>
        </w:numPr>
        <w:spacing w:line="480" w:lineRule="auto"/>
        <w:rPr>
          <w:rFonts w:ascii="Arial" w:hAnsi="Arial" w:cs="Arial"/>
          <w:b/>
          <w:bCs/>
          <w:i/>
          <w:iCs/>
        </w:rPr>
      </w:pPr>
      <w:r>
        <w:rPr>
          <w:rFonts w:ascii="Arial" w:hAnsi="Arial" w:cs="Arial"/>
          <w:b/>
          <w:bCs/>
          <w:i/>
          <w:iCs/>
        </w:rPr>
        <w:lastRenderedPageBreak/>
        <w:t xml:space="preserve">Personhood revoked: </w:t>
      </w:r>
      <w:r w:rsidR="00F46D7F" w:rsidRPr="00F46D7F">
        <w:rPr>
          <w:rFonts w:ascii="Arial" w:hAnsi="Arial" w:cs="Arial"/>
          <w:b/>
          <w:bCs/>
          <w:i/>
          <w:iCs/>
        </w:rPr>
        <w:t>The cost of living</w:t>
      </w:r>
    </w:p>
    <w:p w14:paraId="4D7010D5" w14:textId="77777777" w:rsidR="00F46D7F" w:rsidRPr="00F46D7F" w:rsidRDefault="00F46D7F" w:rsidP="00F46D7F">
      <w:pPr>
        <w:pStyle w:val="ListParagraph"/>
        <w:spacing w:line="480" w:lineRule="auto"/>
        <w:rPr>
          <w:rFonts w:ascii="Arial" w:hAnsi="Arial" w:cs="Arial"/>
          <w:b/>
          <w:bCs/>
          <w:i/>
          <w:iCs/>
        </w:rPr>
      </w:pPr>
    </w:p>
    <w:p w14:paraId="4492DA68" w14:textId="67BAA28A" w:rsidR="0053280D" w:rsidRDefault="00C80C06" w:rsidP="00126BB0">
      <w:pPr>
        <w:spacing w:line="480" w:lineRule="auto"/>
        <w:rPr>
          <w:rFonts w:ascii="Arial" w:hAnsi="Arial" w:cs="Arial"/>
        </w:rPr>
      </w:pPr>
      <w:r>
        <w:rPr>
          <w:rFonts w:ascii="Arial" w:hAnsi="Arial" w:cs="Arial"/>
        </w:rPr>
        <w:t>The experience of victimisation had led to</w:t>
      </w:r>
      <w:r w:rsidR="00A02312">
        <w:rPr>
          <w:rFonts w:ascii="Arial" w:hAnsi="Arial" w:cs="Arial"/>
        </w:rPr>
        <w:t xml:space="preserve"> </w:t>
      </w:r>
      <w:r>
        <w:rPr>
          <w:rFonts w:ascii="Arial" w:hAnsi="Arial" w:cs="Arial"/>
        </w:rPr>
        <w:t>the development of masking and associated survival strategies</w:t>
      </w:r>
      <w:r w:rsidR="00F46D7F">
        <w:rPr>
          <w:rFonts w:ascii="Arial" w:hAnsi="Arial" w:cs="Arial"/>
        </w:rPr>
        <w:t xml:space="preserve">, </w:t>
      </w:r>
      <w:r w:rsidR="0053280D">
        <w:rPr>
          <w:rFonts w:ascii="Arial" w:hAnsi="Arial" w:cs="Arial"/>
        </w:rPr>
        <w:t xml:space="preserve">as </w:t>
      </w:r>
      <w:r w:rsidR="00D04FAF">
        <w:rPr>
          <w:rFonts w:ascii="Arial" w:hAnsi="Arial" w:cs="Arial"/>
        </w:rPr>
        <w:t>Lidia</w:t>
      </w:r>
      <w:r w:rsidR="0053280D">
        <w:rPr>
          <w:rFonts w:ascii="Arial" w:hAnsi="Arial" w:cs="Arial"/>
        </w:rPr>
        <w:t xml:space="preserve"> stated: </w:t>
      </w:r>
    </w:p>
    <w:p w14:paraId="60B306EC" w14:textId="77777777" w:rsidR="0053280D" w:rsidRDefault="0053280D" w:rsidP="00126BB0">
      <w:pPr>
        <w:spacing w:line="480" w:lineRule="auto"/>
        <w:rPr>
          <w:rFonts w:ascii="Arial" w:hAnsi="Arial" w:cs="Arial"/>
        </w:rPr>
      </w:pPr>
    </w:p>
    <w:p w14:paraId="2E96186B" w14:textId="2B2E855D" w:rsidR="0053280D" w:rsidRDefault="00126BB0" w:rsidP="0053280D">
      <w:pPr>
        <w:spacing w:line="480" w:lineRule="auto"/>
        <w:ind w:left="720"/>
        <w:rPr>
          <w:rFonts w:ascii="Arial" w:hAnsi="Arial" w:cs="Arial"/>
        </w:rPr>
      </w:pPr>
      <w:r w:rsidRPr="0053280D">
        <w:rPr>
          <w:rFonts w:ascii="Arial" w:hAnsi="Arial" w:cs="Arial"/>
        </w:rPr>
        <w:t xml:space="preserve"> </w:t>
      </w:r>
      <w:r w:rsidRPr="0053280D">
        <w:rPr>
          <w:rFonts w:ascii="Arial" w:hAnsi="Arial" w:cs="Arial"/>
          <w:i/>
          <w:iCs/>
        </w:rPr>
        <w:t>“</w:t>
      </w:r>
      <w:r w:rsidR="00C96401">
        <w:rPr>
          <w:rFonts w:ascii="Arial" w:hAnsi="Arial" w:cs="Arial"/>
          <w:i/>
          <w:iCs/>
        </w:rPr>
        <w:t>(Masking)</w:t>
      </w:r>
      <w:r w:rsidRPr="0053280D">
        <w:rPr>
          <w:rFonts w:ascii="Arial" w:hAnsi="Arial" w:cs="Arial"/>
          <w:i/>
          <w:iCs/>
        </w:rPr>
        <w:t xml:space="preserve"> is a survival skill I have adapted and cannot turn off. It is a hard won battle scar that deflects potential future pain. It is hyper vigilance. I don’t choose to do it, sometimes I feel like I am watching my </w:t>
      </w:r>
      <w:r w:rsidR="0053280D" w:rsidRPr="0053280D">
        <w:rPr>
          <w:rFonts w:ascii="Arial" w:hAnsi="Arial" w:cs="Arial"/>
          <w:i/>
          <w:iCs/>
        </w:rPr>
        <w:t>behaviour</w:t>
      </w:r>
      <w:r w:rsidRPr="0053280D">
        <w:rPr>
          <w:rFonts w:ascii="Arial" w:hAnsi="Arial" w:cs="Arial"/>
          <w:i/>
          <w:iCs/>
        </w:rPr>
        <w:t xml:space="preserve"> from outside myself like I’m on autopilot. But it is very exhausting nevertheless. And sometimes it even feels embarrassing and demoralizing”</w:t>
      </w:r>
      <w:r w:rsidRPr="0053280D">
        <w:rPr>
          <w:rFonts w:ascii="Arial" w:hAnsi="Arial" w:cs="Arial"/>
        </w:rPr>
        <w:t xml:space="preserve">. </w:t>
      </w:r>
      <w:r>
        <w:rPr>
          <w:rFonts w:ascii="Arial" w:hAnsi="Arial" w:cs="Arial"/>
        </w:rPr>
        <w:t xml:space="preserve"> </w:t>
      </w:r>
    </w:p>
    <w:p w14:paraId="06BAECB6" w14:textId="77777777" w:rsidR="0053280D" w:rsidRDefault="0053280D" w:rsidP="00126BB0">
      <w:pPr>
        <w:spacing w:line="480" w:lineRule="auto"/>
        <w:rPr>
          <w:rFonts w:ascii="Arial" w:hAnsi="Arial" w:cs="Arial"/>
        </w:rPr>
      </w:pPr>
    </w:p>
    <w:p w14:paraId="1833D7EF" w14:textId="4F33867B" w:rsidR="00126BB0" w:rsidRDefault="00126BB0" w:rsidP="00126BB0">
      <w:pPr>
        <w:spacing w:line="480" w:lineRule="auto"/>
        <w:rPr>
          <w:rFonts w:ascii="Arial" w:hAnsi="Arial" w:cs="Arial"/>
        </w:rPr>
      </w:pPr>
      <w:r>
        <w:rPr>
          <w:rFonts w:ascii="Arial" w:hAnsi="Arial" w:cs="Arial"/>
        </w:rPr>
        <w:t xml:space="preserve">This experience </w:t>
      </w:r>
      <w:r w:rsidR="00C80C06">
        <w:rPr>
          <w:rFonts w:ascii="Arial" w:hAnsi="Arial" w:cs="Arial"/>
        </w:rPr>
        <w:t xml:space="preserve">was described </w:t>
      </w:r>
      <w:r>
        <w:rPr>
          <w:rFonts w:ascii="Arial" w:hAnsi="Arial" w:cs="Arial"/>
        </w:rPr>
        <w:t xml:space="preserve">by some </w:t>
      </w:r>
      <w:r w:rsidR="00C80C06">
        <w:rPr>
          <w:rFonts w:ascii="Arial" w:hAnsi="Arial" w:cs="Arial"/>
        </w:rPr>
        <w:t>as beginning in childhood</w:t>
      </w:r>
      <w:r>
        <w:rPr>
          <w:rFonts w:ascii="Arial" w:hAnsi="Arial" w:cs="Arial"/>
        </w:rPr>
        <w:t>:</w:t>
      </w:r>
    </w:p>
    <w:p w14:paraId="4AC168C5" w14:textId="17EFBAE0" w:rsidR="00126BB0" w:rsidRDefault="00126BB0" w:rsidP="00C80C06">
      <w:pPr>
        <w:spacing w:line="480" w:lineRule="auto"/>
        <w:rPr>
          <w:rFonts w:ascii="Arial" w:hAnsi="Arial" w:cs="Arial"/>
        </w:rPr>
      </w:pPr>
    </w:p>
    <w:p w14:paraId="3385592D" w14:textId="20440015" w:rsidR="00C80C06" w:rsidRDefault="00C80C06" w:rsidP="0053280D">
      <w:pPr>
        <w:spacing w:line="480" w:lineRule="auto"/>
        <w:ind w:left="720"/>
        <w:rPr>
          <w:rFonts w:ascii="Arial" w:hAnsi="Arial" w:cs="Arial"/>
        </w:rPr>
      </w:pPr>
      <w:r>
        <w:rPr>
          <w:rFonts w:ascii="Arial" w:hAnsi="Arial" w:cs="Arial"/>
        </w:rPr>
        <w:t xml:space="preserve"> </w:t>
      </w:r>
      <w:r w:rsidRPr="00F71C55">
        <w:rPr>
          <w:rFonts w:ascii="Arial" w:hAnsi="Arial" w:cs="Arial"/>
          <w:i/>
          <w:iCs/>
        </w:rPr>
        <w:t xml:space="preserve">“Yes, I am the very definition of a ’people-pleaser’. The idea of someone being upset/annoyed/angry with me causes me great anxiety. I never knew as a child why people didn’t like me or why I didn’t fit in so I always tried my best to please them to try to make them like me.” </w:t>
      </w:r>
      <w:r w:rsidR="00D04FAF" w:rsidRPr="00D04FAF">
        <w:rPr>
          <w:rFonts w:ascii="Arial" w:hAnsi="Arial" w:cs="Arial"/>
        </w:rPr>
        <w:t>(Eva)</w:t>
      </w:r>
    </w:p>
    <w:p w14:paraId="25E26ADB" w14:textId="77777777" w:rsidR="00C80C06" w:rsidRDefault="00C80C06" w:rsidP="00C80C06">
      <w:pPr>
        <w:spacing w:line="480" w:lineRule="auto"/>
        <w:rPr>
          <w:rFonts w:ascii="Arial" w:hAnsi="Arial" w:cs="Arial"/>
        </w:rPr>
      </w:pPr>
    </w:p>
    <w:p w14:paraId="7A2A1006" w14:textId="07EE3EB9" w:rsidR="00C80C06" w:rsidRPr="00F71C55" w:rsidRDefault="00C80C06" w:rsidP="00126BB0">
      <w:pPr>
        <w:spacing w:line="480" w:lineRule="auto"/>
        <w:ind w:left="720"/>
        <w:rPr>
          <w:rFonts w:ascii="Arial" w:hAnsi="Arial" w:cs="Arial"/>
          <w:i/>
          <w:iCs/>
        </w:rPr>
      </w:pPr>
      <w:r w:rsidRPr="00F71C55">
        <w:rPr>
          <w:rFonts w:ascii="Arial" w:hAnsi="Arial" w:cs="Arial"/>
          <w:i/>
          <w:iCs/>
        </w:rPr>
        <w:t xml:space="preserve">“I’m trying to be more accepting of myself and of the fact that other people’s reactions etc are theirs- not mine to manage…It was a survival mechanism for the majority of my life and is hard to unlearn”. </w:t>
      </w:r>
      <w:r w:rsidRPr="00D04FAF">
        <w:rPr>
          <w:rFonts w:ascii="Arial" w:hAnsi="Arial" w:cs="Arial"/>
        </w:rPr>
        <w:t>(</w:t>
      </w:r>
      <w:r w:rsidR="00D04FAF" w:rsidRPr="00D04FAF">
        <w:rPr>
          <w:rFonts w:ascii="Arial" w:hAnsi="Arial" w:cs="Arial"/>
        </w:rPr>
        <w:t>Sophia</w:t>
      </w:r>
      <w:r w:rsidRPr="00D04FAF">
        <w:rPr>
          <w:rFonts w:ascii="Arial" w:hAnsi="Arial" w:cs="Arial"/>
        </w:rPr>
        <w:t>)</w:t>
      </w:r>
    </w:p>
    <w:p w14:paraId="3AB5A66C" w14:textId="77777777" w:rsidR="00C80C06" w:rsidRDefault="00C80C06" w:rsidP="00C80C06">
      <w:pPr>
        <w:spacing w:line="480" w:lineRule="auto"/>
        <w:rPr>
          <w:rFonts w:ascii="Arial" w:hAnsi="Arial" w:cs="Arial"/>
        </w:rPr>
      </w:pPr>
      <w:r>
        <w:rPr>
          <w:rFonts w:ascii="Arial" w:hAnsi="Arial" w:cs="Arial"/>
        </w:rPr>
        <w:t xml:space="preserve"> </w:t>
      </w:r>
    </w:p>
    <w:p w14:paraId="598669D3" w14:textId="4E72533A" w:rsidR="0053280D" w:rsidRDefault="00C80C06" w:rsidP="00C80C06">
      <w:pPr>
        <w:spacing w:line="480" w:lineRule="auto"/>
        <w:rPr>
          <w:rFonts w:ascii="Arial" w:hAnsi="Arial" w:cs="Arial"/>
        </w:rPr>
      </w:pPr>
      <w:r>
        <w:rPr>
          <w:rFonts w:ascii="Arial" w:hAnsi="Arial" w:cs="Arial"/>
        </w:rPr>
        <w:t xml:space="preserve">The impact of trauma was clear from the emotionally charged way people described their </w:t>
      </w:r>
      <w:r w:rsidR="00A22A34">
        <w:rPr>
          <w:rFonts w:ascii="Arial" w:hAnsi="Arial" w:cs="Arial"/>
        </w:rPr>
        <w:t>strategies</w:t>
      </w:r>
      <w:r>
        <w:rPr>
          <w:rFonts w:ascii="Arial" w:hAnsi="Arial" w:cs="Arial"/>
        </w:rPr>
        <w:t xml:space="preserve"> to avoid harm:</w:t>
      </w:r>
    </w:p>
    <w:p w14:paraId="717DD86F" w14:textId="77777777" w:rsidR="0053280D" w:rsidRDefault="0053280D" w:rsidP="00C80C06">
      <w:pPr>
        <w:spacing w:line="480" w:lineRule="auto"/>
        <w:rPr>
          <w:rFonts w:ascii="Arial" w:hAnsi="Arial" w:cs="Arial"/>
        </w:rPr>
      </w:pPr>
    </w:p>
    <w:p w14:paraId="65BE5AF8" w14:textId="5DB01E0D" w:rsidR="00C80C06" w:rsidRPr="00784888" w:rsidRDefault="00C80C06" w:rsidP="0053280D">
      <w:pPr>
        <w:spacing w:line="480" w:lineRule="auto"/>
        <w:ind w:left="720"/>
        <w:rPr>
          <w:rFonts w:ascii="Arial" w:hAnsi="Arial" w:cs="Arial"/>
          <w:i/>
          <w:iCs/>
        </w:rPr>
      </w:pPr>
      <w:r>
        <w:rPr>
          <w:rFonts w:ascii="Arial" w:hAnsi="Arial" w:cs="Arial"/>
        </w:rPr>
        <w:lastRenderedPageBreak/>
        <w:t xml:space="preserve"> </w:t>
      </w:r>
      <w:r w:rsidRPr="00F71C55">
        <w:rPr>
          <w:rFonts w:ascii="Arial" w:hAnsi="Arial" w:cs="Arial"/>
          <w:i/>
          <w:iCs/>
        </w:rPr>
        <w:t>“I feel like I must fulfil people’s expectations. If I don’t I will get into serious trouble. I live with a constant sense of dread</w:t>
      </w:r>
      <w:r w:rsidR="0053280D">
        <w:rPr>
          <w:rFonts w:ascii="Arial" w:hAnsi="Arial" w:cs="Arial"/>
          <w:i/>
          <w:iCs/>
        </w:rPr>
        <w:t>…</w:t>
      </w:r>
      <w:r w:rsidRPr="00F71C55">
        <w:rPr>
          <w:rFonts w:ascii="Arial" w:hAnsi="Arial" w:cs="Arial"/>
          <w:i/>
          <w:iCs/>
        </w:rPr>
        <w:t>If they like me</w:t>
      </w:r>
      <w:r w:rsidR="000A394C">
        <w:rPr>
          <w:rFonts w:ascii="Arial" w:hAnsi="Arial" w:cs="Arial"/>
          <w:i/>
          <w:iCs/>
        </w:rPr>
        <w:t>,</w:t>
      </w:r>
      <w:r w:rsidRPr="00F71C55">
        <w:rPr>
          <w:rFonts w:ascii="Arial" w:hAnsi="Arial" w:cs="Arial"/>
          <w:i/>
          <w:iCs/>
        </w:rPr>
        <w:t xml:space="preserve"> they won’t try to harm me”</w:t>
      </w:r>
      <w:r w:rsidR="00163B25">
        <w:rPr>
          <w:rFonts w:ascii="Arial" w:hAnsi="Arial" w:cs="Arial"/>
          <w:i/>
          <w:iCs/>
        </w:rPr>
        <w:t>.</w:t>
      </w:r>
      <w:r w:rsidRPr="00F71C55">
        <w:rPr>
          <w:rFonts w:ascii="Arial" w:hAnsi="Arial" w:cs="Arial"/>
          <w:i/>
          <w:iCs/>
        </w:rPr>
        <w:t xml:space="preserve"> </w:t>
      </w:r>
      <w:r w:rsidRPr="00163B25">
        <w:rPr>
          <w:rFonts w:ascii="Arial" w:hAnsi="Arial" w:cs="Arial"/>
        </w:rPr>
        <w:t>(</w:t>
      </w:r>
      <w:r w:rsidR="00163B25" w:rsidRPr="00163B25">
        <w:rPr>
          <w:rFonts w:ascii="Arial" w:hAnsi="Arial" w:cs="Arial"/>
        </w:rPr>
        <w:t>Scott</w:t>
      </w:r>
      <w:r w:rsidRPr="00163B25">
        <w:rPr>
          <w:rFonts w:ascii="Arial" w:hAnsi="Arial" w:cs="Arial"/>
        </w:rPr>
        <w:t>)</w:t>
      </w:r>
    </w:p>
    <w:p w14:paraId="767C0A11" w14:textId="4199C917" w:rsidR="00F46D7F" w:rsidRDefault="00F46D7F" w:rsidP="00C80C06">
      <w:pPr>
        <w:spacing w:line="480" w:lineRule="auto"/>
        <w:rPr>
          <w:rFonts w:ascii="Arial" w:hAnsi="Arial" w:cs="Arial"/>
        </w:rPr>
      </w:pPr>
      <w:r>
        <w:rPr>
          <w:rFonts w:ascii="Arial" w:hAnsi="Arial" w:cs="Arial"/>
        </w:rPr>
        <w:t xml:space="preserve"> </w:t>
      </w:r>
    </w:p>
    <w:p w14:paraId="5B2CD6B3" w14:textId="5522E136" w:rsidR="00210F22" w:rsidRDefault="00210F22" w:rsidP="00210F22">
      <w:pPr>
        <w:spacing w:line="480" w:lineRule="auto"/>
        <w:rPr>
          <w:rFonts w:ascii="Arial" w:hAnsi="Arial" w:cs="Arial"/>
        </w:rPr>
      </w:pPr>
      <w:r>
        <w:rPr>
          <w:rFonts w:ascii="Arial" w:hAnsi="Arial" w:cs="Arial"/>
        </w:rPr>
        <w:t xml:space="preserve">But also from the way they described </w:t>
      </w:r>
      <w:r w:rsidR="008E6B8E">
        <w:rPr>
          <w:rFonts w:ascii="Arial" w:hAnsi="Arial" w:cs="Arial"/>
        </w:rPr>
        <w:t>how it led to</w:t>
      </w:r>
      <w:r>
        <w:rPr>
          <w:rFonts w:ascii="Arial" w:hAnsi="Arial" w:cs="Arial"/>
        </w:rPr>
        <w:t xml:space="preserve"> grieving for the person they could have been, as Laurie reflected, “</w:t>
      </w:r>
      <w:r w:rsidRPr="002A4B41">
        <w:rPr>
          <w:rFonts w:ascii="Arial" w:hAnsi="Arial" w:cs="Arial"/>
          <w:i/>
          <w:iCs/>
        </w:rPr>
        <w:t>I had been robbed of so many opportunities to fully develop as a person</w:t>
      </w:r>
      <w:r>
        <w:rPr>
          <w:rFonts w:ascii="Arial" w:hAnsi="Arial" w:cs="Arial"/>
        </w:rPr>
        <w:t>”.</w:t>
      </w:r>
      <w:r w:rsidRPr="00210F22">
        <w:rPr>
          <w:rFonts w:ascii="Arial" w:hAnsi="Arial" w:cs="Arial"/>
        </w:rPr>
        <w:t xml:space="preserve"> </w:t>
      </w:r>
      <w:r>
        <w:rPr>
          <w:rFonts w:ascii="Arial" w:hAnsi="Arial" w:cs="Arial"/>
        </w:rPr>
        <w:t>For some the only way to safely be themselves was to be alone, “</w:t>
      </w:r>
      <w:r w:rsidRPr="0064757E">
        <w:rPr>
          <w:rFonts w:ascii="Arial" w:hAnsi="Arial" w:cs="Arial"/>
          <w:i/>
          <w:iCs/>
        </w:rPr>
        <w:t>I can now, as a recluse, be myself…But before, it was all masking, all exhausting, all identity-denying”.</w:t>
      </w:r>
      <w:r>
        <w:rPr>
          <w:rFonts w:ascii="Arial" w:hAnsi="Arial" w:cs="Arial"/>
          <w:i/>
          <w:iCs/>
        </w:rPr>
        <w:t xml:space="preserve"> </w:t>
      </w:r>
      <w:r w:rsidRPr="00210F22">
        <w:rPr>
          <w:rFonts w:ascii="Arial" w:hAnsi="Arial" w:cs="Arial"/>
        </w:rPr>
        <w:t>(Carter)</w:t>
      </w:r>
    </w:p>
    <w:p w14:paraId="43C44235" w14:textId="77777777" w:rsidR="00210F22" w:rsidRDefault="00210F22" w:rsidP="00C80C06">
      <w:pPr>
        <w:spacing w:line="480" w:lineRule="auto"/>
        <w:rPr>
          <w:rFonts w:ascii="Arial" w:hAnsi="Arial" w:cs="Arial"/>
        </w:rPr>
      </w:pPr>
    </w:p>
    <w:p w14:paraId="7B0A741A" w14:textId="187D0A0E" w:rsidR="00C80C06" w:rsidRDefault="00C80C06" w:rsidP="00C80C06">
      <w:pPr>
        <w:spacing w:line="480" w:lineRule="auto"/>
        <w:rPr>
          <w:rFonts w:ascii="Arial" w:hAnsi="Arial" w:cs="Arial"/>
        </w:rPr>
      </w:pPr>
      <w:r>
        <w:rPr>
          <w:rFonts w:ascii="Arial" w:hAnsi="Arial" w:cs="Arial"/>
        </w:rPr>
        <w:t xml:space="preserve">Many of the participants described the </w:t>
      </w:r>
      <w:r w:rsidR="00C96401">
        <w:rPr>
          <w:rFonts w:ascii="Arial" w:hAnsi="Arial" w:cs="Arial"/>
        </w:rPr>
        <w:t xml:space="preserve">insidious </w:t>
      </w:r>
      <w:r>
        <w:rPr>
          <w:rFonts w:ascii="Arial" w:hAnsi="Arial" w:cs="Arial"/>
        </w:rPr>
        <w:t>relationship between masking and compliance, and the concept of ‘fawning’:</w:t>
      </w:r>
    </w:p>
    <w:p w14:paraId="5B151184" w14:textId="77777777" w:rsidR="00C80C06" w:rsidRDefault="00C80C06" w:rsidP="00C80C06">
      <w:pPr>
        <w:spacing w:line="480" w:lineRule="auto"/>
        <w:ind w:left="720"/>
        <w:rPr>
          <w:rFonts w:ascii="Arial" w:hAnsi="Arial" w:cs="Arial"/>
        </w:rPr>
      </w:pPr>
    </w:p>
    <w:p w14:paraId="64AFAE6B" w14:textId="02422CE8" w:rsidR="0053280D" w:rsidRPr="00F71C55" w:rsidRDefault="00C80C06" w:rsidP="0053280D">
      <w:pPr>
        <w:spacing w:line="480" w:lineRule="auto"/>
        <w:ind w:left="720"/>
        <w:rPr>
          <w:rFonts w:ascii="Arial" w:hAnsi="Arial" w:cs="Arial"/>
          <w:i/>
          <w:iCs/>
        </w:rPr>
      </w:pPr>
      <w:r>
        <w:rPr>
          <w:rFonts w:ascii="Arial" w:hAnsi="Arial" w:cs="Arial"/>
        </w:rPr>
        <w:t xml:space="preserve"> </w:t>
      </w:r>
      <w:r w:rsidR="0053280D" w:rsidRPr="00F71C55">
        <w:rPr>
          <w:rFonts w:ascii="Arial" w:hAnsi="Arial" w:cs="Arial"/>
          <w:i/>
          <w:iCs/>
        </w:rPr>
        <w:t>“The people pleasing has had such a lasting effect- the fawning response I think it</w:t>
      </w:r>
      <w:r w:rsidR="00A22A34">
        <w:rPr>
          <w:rFonts w:ascii="Arial" w:hAnsi="Arial" w:cs="Arial"/>
          <w:i/>
          <w:iCs/>
        </w:rPr>
        <w:t>’</w:t>
      </w:r>
      <w:r w:rsidR="0053280D" w:rsidRPr="00F71C55">
        <w:rPr>
          <w:rFonts w:ascii="Arial" w:hAnsi="Arial" w:cs="Arial"/>
          <w:i/>
          <w:iCs/>
        </w:rPr>
        <w:t>s called…</w:t>
      </w:r>
      <w:r w:rsidR="0053280D" w:rsidRPr="00F71C55">
        <w:rPr>
          <w:i/>
          <w:iCs/>
        </w:rPr>
        <w:t xml:space="preserve"> </w:t>
      </w:r>
      <w:r w:rsidR="0053280D" w:rsidRPr="00F71C55">
        <w:rPr>
          <w:rFonts w:ascii="Arial" w:hAnsi="Arial" w:cs="Arial"/>
          <w:i/>
          <w:iCs/>
        </w:rPr>
        <w:t>politeness rules in my world, and I don’t always want to be polite. Politeness isn’t always called for</w:t>
      </w:r>
      <w:r w:rsidR="0053280D">
        <w:rPr>
          <w:rFonts w:ascii="Arial" w:hAnsi="Arial" w:cs="Arial"/>
          <w:i/>
          <w:iCs/>
        </w:rPr>
        <w:t>”</w:t>
      </w:r>
      <w:r w:rsidR="00163B25">
        <w:rPr>
          <w:rFonts w:ascii="Arial" w:hAnsi="Arial" w:cs="Arial"/>
          <w:i/>
          <w:iCs/>
        </w:rPr>
        <w:t>.</w:t>
      </w:r>
      <w:r w:rsidR="0053280D">
        <w:rPr>
          <w:rFonts w:ascii="Arial" w:hAnsi="Arial" w:cs="Arial"/>
          <w:i/>
          <w:iCs/>
        </w:rPr>
        <w:t xml:space="preserve"> </w:t>
      </w:r>
      <w:r w:rsidR="00163B25" w:rsidRPr="00163B25">
        <w:rPr>
          <w:rFonts w:ascii="Arial" w:hAnsi="Arial" w:cs="Arial"/>
        </w:rPr>
        <w:t>(Jasmine)</w:t>
      </w:r>
      <w:r w:rsidR="0053280D">
        <w:rPr>
          <w:rFonts w:ascii="Arial" w:hAnsi="Arial" w:cs="Arial"/>
          <w:i/>
          <w:iCs/>
        </w:rPr>
        <w:t xml:space="preserve"> </w:t>
      </w:r>
    </w:p>
    <w:p w14:paraId="41F94E43" w14:textId="77777777" w:rsidR="0053280D" w:rsidRDefault="0053280D" w:rsidP="00C80C06">
      <w:pPr>
        <w:spacing w:line="480" w:lineRule="auto"/>
        <w:ind w:left="720"/>
        <w:rPr>
          <w:rFonts w:ascii="Arial" w:hAnsi="Arial" w:cs="Arial"/>
          <w:i/>
          <w:iCs/>
        </w:rPr>
      </w:pPr>
    </w:p>
    <w:p w14:paraId="10C9A836" w14:textId="5F1739AA" w:rsidR="00163B25" w:rsidRPr="0064757E" w:rsidRDefault="00C80C06" w:rsidP="0064757E">
      <w:pPr>
        <w:spacing w:line="480" w:lineRule="auto"/>
        <w:ind w:left="720"/>
        <w:rPr>
          <w:rFonts w:ascii="Arial" w:hAnsi="Arial" w:cs="Arial"/>
          <w:i/>
          <w:iCs/>
        </w:rPr>
      </w:pPr>
      <w:r w:rsidRPr="00F71C55">
        <w:rPr>
          <w:rFonts w:ascii="Arial" w:hAnsi="Arial" w:cs="Arial"/>
          <w:i/>
          <w:iCs/>
        </w:rPr>
        <w:t xml:space="preserve">“I fawn as a trauma response and </w:t>
      </w:r>
      <w:r>
        <w:rPr>
          <w:rFonts w:ascii="Arial" w:hAnsi="Arial" w:cs="Arial"/>
          <w:i/>
          <w:iCs/>
        </w:rPr>
        <w:t>I</w:t>
      </w:r>
      <w:r w:rsidRPr="00F71C55">
        <w:rPr>
          <w:rFonts w:ascii="Arial" w:hAnsi="Arial" w:cs="Arial"/>
          <w:i/>
          <w:iCs/>
        </w:rPr>
        <w:t xml:space="preserve"> always try to never </w:t>
      </w:r>
      <w:r w:rsidR="00721A9D">
        <w:rPr>
          <w:rFonts w:ascii="Arial" w:hAnsi="Arial" w:cs="Arial"/>
          <w:i/>
          <w:iCs/>
        </w:rPr>
        <w:t>‘</w:t>
      </w:r>
      <w:r w:rsidRPr="00F71C55">
        <w:rPr>
          <w:rFonts w:ascii="Arial" w:hAnsi="Arial" w:cs="Arial"/>
          <w:i/>
          <w:iCs/>
        </w:rPr>
        <w:t>rock the boat</w:t>
      </w:r>
      <w:r w:rsidR="00721A9D">
        <w:rPr>
          <w:rFonts w:ascii="Arial" w:hAnsi="Arial" w:cs="Arial"/>
          <w:i/>
          <w:iCs/>
        </w:rPr>
        <w:t>’”</w:t>
      </w:r>
      <w:r w:rsidRPr="00F71C55">
        <w:rPr>
          <w:rFonts w:ascii="Arial" w:hAnsi="Arial" w:cs="Arial"/>
          <w:i/>
          <w:iCs/>
        </w:rPr>
        <w:t xml:space="preserve"> </w:t>
      </w:r>
      <w:r w:rsidR="00163B25" w:rsidRPr="00163B25">
        <w:rPr>
          <w:rFonts w:ascii="Arial" w:hAnsi="Arial" w:cs="Arial"/>
        </w:rPr>
        <w:t>(Ellen)</w:t>
      </w:r>
    </w:p>
    <w:p w14:paraId="6C539C4F" w14:textId="3428CA39" w:rsidR="00C96401" w:rsidRDefault="00C96401" w:rsidP="00C80C06">
      <w:pPr>
        <w:spacing w:line="480" w:lineRule="auto"/>
        <w:rPr>
          <w:rFonts w:ascii="Arial" w:hAnsi="Arial" w:cs="Arial"/>
        </w:rPr>
      </w:pPr>
    </w:p>
    <w:p w14:paraId="10B3CD31" w14:textId="7421A825" w:rsidR="00210F22" w:rsidRDefault="008E6B8E" w:rsidP="00C80C06">
      <w:pPr>
        <w:spacing w:line="480" w:lineRule="auto"/>
        <w:rPr>
          <w:rFonts w:ascii="Arial" w:hAnsi="Arial" w:cs="Arial"/>
        </w:rPr>
      </w:pPr>
      <w:r>
        <w:rPr>
          <w:rFonts w:ascii="Arial" w:hAnsi="Arial" w:cs="Arial"/>
        </w:rPr>
        <w:t>These experiences reflect the difficulty that many autistic people face trying to blend in and avoid harm. The strategies that facilitate survival (i.e. masking) are also risk factors for polyvictimisation</w:t>
      </w:r>
      <w:r w:rsidR="006D03F1">
        <w:rPr>
          <w:rFonts w:ascii="Arial" w:hAnsi="Arial" w:cs="Arial"/>
        </w:rPr>
        <w:t xml:space="preserve"> (e.g. </w:t>
      </w:r>
      <w:r>
        <w:rPr>
          <w:rFonts w:ascii="Arial" w:hAnsi="Arial" w:cs="Arial"/>
        </w:rPr>
        <w:t>heightened compliance and fawning</w:t>
      </w:r>
      <w:r w:rsidR="006D03F1">
        <w:rPr>
          <w:rFonts w:ascii="Arial" w:hAnsi="Arial" w:cs="Arial"/>
        </w:rPr>
        <w:t>).</w:t>
      </w:r>
      <w:r>
        <w:rPr>
          <w:rFonts w:ascii="Arial" w:hAnsi="Arial" w:cs="Arial"/>
        </w:rPr>
        <w:t xml:space="preserve"> </w:t>
      </w:r>
    </w:p>
    <w:p w14:paraId="3D019861" w14:textId="77777777" w:rsidR="00210F22" w:rsidRDefault="00210F22" w:rsidP="00C80C06">
      <w:pPr>
        <w:spacing w:line="480" w:lineRule="auto"/>
        <w:rPr>
          <w:rFonts w:ascii="Arial" w:hAnsi="Arial" w:cs="Arial"/>
        </w:rPr>
      </w:pPr>
    </w:p>
    <w:p w14:paraId="03121EF4" w14:textId="35D926A7" w:rsidR="00C80C06" w:rsidRDefault="008E6B8E" w:rsidP="00C80C06">
      <w:pPr>
        <w:spacing w:line="480" w:lineRule="auto"/>
        <w:rPr>
          <w:rFonts w:ascii="Arial" w:hAnsi="Arial" w:cs="Arial"/>
        </w:rPr>
      </w:pPr>
      <w:r>
        <w:rPr>
          <w:rFonts w:ascii="Arial" w:hAnsi="Arial" w:cs="Arial"/>
        </w:rPr>
        <w:lastRenderedPageBreak/>
        <w:t>In addition</w:t>
      </w:r>
      <w:r w:rsidR="00FC70B0">
        <w:rPr>
          <w:rFonts w:ascii="Arial" w:hAnsi="Arial" w:cs="Arial"/>
        </w:rPr>
        <w:t xml:space="preserve"> to the more indirect cost of fawning</w:t>
      </w:r>
      <w:r>
        <w:rPr>
          <w:rFonts w:ascii="Arial" w:hAnsi="Arial" w:cs="Arial"/>
        </w:rPr>
        <w:t>, the</w:t>
      </w:r>
      <w:r w:rsidR="00800823">
        <w:rPr>
          <w:rFonts w:ascii="Arial" w:hAnsi="Arial" w:cs="Arial"/>
        </w:rPr>
        <w:t xml:space="preserve"> exhausting nature of</w:t>
      </w:r>
      <w:r w:rsidR="000A394C">
        <w:rPr>
          <w:rFonts w:ascii="Arial" w:hAnsi="Arial" w:cs="Arial"/>
        </w:rPr>
        <w:t xml:space="preserve"> masking led </w:t>
      </w:r>
      <w:r w:rsidR="00FC70B0">
        <w:rPr>
          <w:rFonts w:ascii="Arial" w:hAnsi="Arial" w:cs="Arial"/>
        </w:rPr>
        <w:t xml:space="preserve">to </w:t>
      </w:r>
      <w:proofErr w:type="spellStart"/>
      <w:r w:rsidR="00FC70B0">
        <w:rPr>
          <w:rFonts w:ascii="Arial" w:hAnsi="Arial" w:cs="Arial"/>
        </w:rPr>
        <w:t>a</w:t>
      </w:r>
      <w:proofErr w:type="spellEnd"/>
      <w:r w:rsidR="00FC70B0">
        <w:rPr>
          <w:rFonts w:ascii="Arial" w:hAnsi="Arial" w:cs="Arial"/>
        </w:rPr>
        <w:t xml:space="preserve"> </w:t>
      </w:r>
      <w:r w:rsidR="006D03F1">
        <w:rPr>
          <w:rFonts w:ascii="Arial" w:hAnsi="Arial" w:cs="Arial"/>
        </w:rPr>
        <w:t>energy cost</w:t>
      </w:r>
      <w:r w:rsidR="00FC70B0">
        <w:rPr>
          <w:rFonts w:ascii="Arial" w:hAnsi="Arial" w:cs="Arial"/>
        </w:rPr>
        <w:t xml:space="preserve">. This resulted in </w:t>
      </w:r>
      <w:r w:rsidR="00C80C06">
        <w:rPr>
          <w:rFonts w:ascii="Arial" w:hAnsi="Arial" w:cs="Arial"/>
        </w:rPr>
        <w:t>burnout and extreme exhaustion</w:t>
      </w:r>
      <w:r w:rsidR="00800823">
        <w:rPr>
          <w:rFonts w:ascii="Arial" w:hAnsi="Arial" w:cs="Arial"/>
        </w:rPr>
        <w:t xml:space="preserve"> for many participants</w:t>
      </w:r>
      <w:r w:rsidR="00A22A34">
        <w:rPr>
          <w:rFonts w:ascii="Arial" w:hAnsi="Arial" w:cs="Arial"/>
        </w:rPr>
        <w:t>, for example Noelle wrote</w:t>
      </w:r>
      <w:r w:rsidR="00C80C06">
        <w:rPr>
          <w:rFonts w:ascii="Arial" w:hAnsi="Arial" w:cs="Arial"/>
        </w:rPr>
        <w:t xml:space="preserve">: </w:t>
      </w:r>
    </w:p>
    <w:p w14:paraId="693A26AB" w14:textId="77777777" w:rsidR="00C80C06" w:rsidRDefault="00C80C06" w:rsidP="00C80C06">
      <w:pPr>
        <w:spacing w:line="480" w:lineRule="auto"/>
        <w:rPr>
          <w:rFonts w:ascii="Arial" w:hAnsi="Arial" w:cs="Arial"/>
          <w:i/>
          <w:iCs/>
        </w:rPr>
      </w:pPr>
    </w:p>
    <w:p w14:paraId="76EA5885" w14:textId="38460476" w:rsidR="00C80C06" w:rsidRDefault="00C80C06" w:rsidP="00C80C06">
      <w:pPr>
        <w:spacing w:line="480" w:lineRule="auto"/>
        <w:ind w:left="720"/>
        <w:rPr>
          <w:rFonts w:ascii="Arial" w:hAnsi="Arial" w:cs="Arial"/>
          <w:i/>
          <w:iCs/>
        </w:rPr>
      </w:pPr>
      <w:r>
        <w:rPr>
          <w:rFonts w:ascii="Arial" w:hAnsi="Arial" w:cs="Arial"/>
          <w:i/>
          <w:iCs/>
        </w:rPr>
        <w:t>“</w:t>
      </w:r>
      <w:r w:rsidRPr="00F436ED">
        <w:rPr>
          <w:rFonts w:ascii="Arial" w:hAnsi="Arial" w:cs="Arial"/>
          <w:i/>
          <w:iCs/>
        </w:rPr>
        <w:t>I have been masking my entire life either for safety reasons or to enable myself to keep a job. Over time it has caused massive burnout</w:t>
      </w:r>
      <w:r w:rsidR="0053280D">
        <w:rPr>
          <w:rFonts w:ascii="Arial" w:hAnsi="Arial" w:cs="Arial"/>
          <w:i/>
          <w:iCs/>
        </w:rPr>
        <w:t>…</w:t>
      </w:r>
      <w:r w:rsidRPr="00F436ED">
        <w:rPr>
          <w:rFonts w:ascii="Arial" w:hAnsi="Arial" w:cs="Arial"/>
          <w:i/>
          <w:iCs/>
        </w:rPr>
        <w:t>I haven’t fully recovered</w:t>
      </w:r>
      <w:r>
        <w:rPr>
          <w:rFonts w:ascii="Arial" w:hAnsi="Arial" w:cs="Arial"/>
          <w:i/>
          <w:iCs/>
        </w:rPr>
        <w:t>”</w:t>
      </w:r>
      <w:r w:rsidRPr="00F436ED">
        <w:rPr>
          <w:rFonts w:ascii="Arial" w:hAnsi="Arial" w:cs="Arial"/>
          <w:i/>
          <w:iCs/>
        </w:rPr>
        <w:t>.</w:t>
      </w:r>
      <w:r w:rsidR="00BC0D1E">
        <w:rPr>
          <w:rFonts w:ascii="Arial" w:hAnsi="Arial" w:cs="Arial"/>
          <w:i/>
          <w:iCs/>
        </w:rPr>
        <w:t xml:space="preserve"> </w:t>
      </w:r>
    </w:p>
    <w:p w14:paraId="5A0FE4C2" w14:textId="77777777" w:rsidR="00C80C06" w:rsidRDefault="00C80C06" w:rsidP="00C80C06">
      <w:pPr>
        <w:spacing w:line="480" w:lineRule="auto"/>
        <w:rPr>
          <w:rFonts w:ascii="Arial" w:hAnsi="Arial" w:cs="Arial"/>
        </w:rPr>
      </w:pPr>
    </w:p>
    <w:p w14:paraId="5228CFB1" w14:textId="491B60FA" w:rsidR="00800823" w:rsidRDefault="00FC70B0" w:rsidP="000C7C8A">
      <w:pPr>
        <w:spacing w:line="480" w:lineRule="auto"/>
        <w:rPr>
          <w:rFonts w:ascii="Arial" w:hAnsi="Arial" w:cs="Arial"/>
        </w:rPr>
      </w:pPr>
      <w:r>
        <w:rPr>
          <w:rFonts w:ascii="Arial" w:hAnsi="Arial" w:cs="Arial"/>
        </w:rPr>
        <w:t xml:space="preserve">In contrast to perceptions of masking as a social strategy, the statements made here allude to the experience of masking as a survival strategy for many autistic people. </w:t>
      </w:r>
    </w:p>
    <w:p w14:paraId="6D635C2E" w14:textId="77777777" w:rsidR="003213B1" w:rsidRDefault="003213B1" w:rsidP="000C7C8A">
      <w:pPr>
        <w:spacing w:line="480" w:lineRule="auto"/>
        <w:rPr>
          <w:rFonts w:ascii="Arial" w:hAnsi="Arial" w:cs="Arial"/>
        </w:rPr>
      </w:pPr>
    </w:p>
    <w:p w14:paraId="47BD9576" w14:textId="77777777" w:rsidR="0085584C" w:rsidRPr="0053280D" w:rsidRDefault="0085584C" w:rsidP="000C7C8A">
      <w:pPr>
        <w:spacing w:line="480" w:lineRule="auto"/>
        <w:rPr>
          <w:rFonts w:ascii="Arial" w:hAnsi="Arial" w:cs="Arial"/>
        </w:rPr>
      </w:pPr>
    </w:p>
    <w:p w14:paraId="43CA4996" w14:textId="16B69C6E" w:rsidR="00FE2B8A" w:rsidRDefault="00FE2B8A" w:rsidP="00F46D7F">
      <w:pPr>
        <w:pStyle w:val="ListParagraph"/>
        <w:numPr>
          <w:ilvl w:val="0"/>
          <w:numId w:val="3"/>
        </w:numPr>
        <w:spacing w:line="480" w:lineRule="auto"/>
        <w:rPr>
          <w:rFonts w:ascii="Arial" w:hAnsi="Arial" w:cs="Arial"/>
          <w:b/>
          <w:bCs/>
          <w:i/>
          <w:iCs/>
        </w:rPr>
      </w:pPr>
      <w:r w:rsidRPr="001E0BA6">
        <w:rPr>
          <w:rFonts w:ascii="Arial" w:hAnsi="Arial" w:cs="Arial"/>
          <w:b/>
          <w:bCs/>
          <w:i/>
          <w:iCs/>
        </w:rPr>
        <w:t>Unpacking the baggage</w:t>
      </w:r>
    </w:p>
    <w:p w14:paraId="769BDC8F" w14:textId="77777777" w:rsidR="00C80C06" w:rsidRPr="00C80C06" w:rsidRDefault="00C80C06" w:rsidP="00C80C06">
      <w:pPr>
        <w:spacing w:line="480" w:lineRule="auto"/>
        <w:ind w:left="360"/>
        <w:rPr>
          <w:rFonts w:ascii="Arial" w:hAnsi="Arial" w:cs="Arial"/>
          <w:b/>
          <w:bCs/>
          <w:i/>
          <w:iCs/>
        </w:rPr>
      </w:pPr>
    </w:p>
    <w:p w14:paraId="7525F268" w14:textId="127A6AD5" w:rsidR="00DA22D9" w:rsidRDefault="00D51DCB" w:rsidP="000C7C8A">
      <w:pPr>
        <w:spacing w:line="480" w:lineRule="auto"/>
        <w:rPr>
          <w:rFonts w:ascii="Arial" w:hAnsi="Arial" w:cs="Arial"/>
        </w:rPr>
      </w:pPr>
      <w:r>
        <w:rPr>
          <w:rFonts w:ascii="Arial" w:hAnsi="Arial" w:cs="Arial"/>
        </w:rPr>
        <w:t>Distinct from</w:t>
      </w:r>
      <w:r w:rsidR="0053280D">
        <w:rPr>
          <w:rFonts w:ascii="Arial" w:hAnsi="Arial" w:cs="Arial"/>
        </w:rPr>
        <w:t xml:space="preserve"> the exhaustion </w:t>
      </w:r>
      <w:r>
        <w:rPr>
          <w:rFonts w:ascii="Arial" w:hAnsi="Arial" w:cs="Arial"/>
        </w:rPr>
        <w:t>and</w:t>
      </w:r>
      <w:r w:rsidR="0053280D">
        <w:rPr>
          <w:rFonts w:ascii="Arial" w:hAnsi="Arial" w:cs="Arial"/>
        </w:rPr>
        <w:t xml:space="preserve"> burnout from masking,</w:t>
      </w:r>
      <w:r>
        <w:rPr>
          <w:rFonts w:ascii="Arial" w:hAnsi="Arial" w:cs="Arial"/>
        </w:rPr>
        <w:t xml:space="preserve"> was</w:t>
      </w:r>
      <w:r w:rsidR="0053280D">
        <w:rPr>
          <w:rFonts w:ascii="Arial" w:hAnsi="Arial" w:cs="Arial"/>
        </w:rPr>
        <w:t xml:space="preserve"> the</w:t>
      </w:r>
      <w:r w:rsidR="00A22A34">
        <w:rPr>
          <w:rFonts w:ascii="Arial" w:hAnsi="Arial" w:cs="Arial"/>
        </w:rPr>
        <w:t xml:space="preserve"> sheer</w:t>
      </w:r>
      <w:r w:rsidR="000C7C8A">
        <w:rPr>
          <w:rFonts w:ascii="Arial" w:hAnsi="Arial" w:cs="Arial"/>
        </w:rPr>
        <w:t xml:space="preserve"> emotional impact of </w:t>
      </w:r>
      <w:r w:rsidR="005424F3">
        <w:rPr>
          <w:rFonts w:ascii="Arial" w:hAnsi="Arial" w:cs="Arial"/>
        </w:rPr>
        <w:t>victimisation</w:t>
      </w:r>
      <w:r>
        <w:rPr>
          <w:rFonts w:ascii="Arial" w:hAnsi="Arial" w:cs="Arial"/>
        </w:rPr>
        <w:t xml:space="preserve"> itself. This</w:t>
      </w:r>
      <w:r w:rsidR="000C7C8A">
        <w:rPr>
          <w:rFonts w:ascii="Arial" w:hAnsi="Arial" w:cs="Arial"/>
        </w:rPr>
        <w:t xml:space="preserve"> was </w:t>
      </w:r>
      <w:r w:rsidR="00A22A34">
        <w:rPr>
          <w:rFonts w:ascii="Arial" w:hAnsi="Arial" w:cs="Arial"/>
        </w:rPr>
        <w:t>arduous</w:t>
      </w:r>
      <w:r w:rsidR="00784888">
        <w:rPr>
          <w:rFonts w:ascii="Arial" w:hAnsi="Arial" w:cs="Arial"/>
        </w:rPr>
        <w:t xml:space="preserve"> and</w:t>
      </w:r>
      <w:r w:rsidR="000C7C8A">
        <w:rPr>
          <w:rFonts w:ascii="Arial" w:hAnsi="Arial" w:cs="Arial"/>
        </w:rPr>
        <w:t xml:space="preserve"> </w:t>
      </w:r>
      <w:r w:rsidR="00975CAF">
        <w:rPr>
          <w:rFonts w:ascii="Arial" w:hAnsi="Arial" w:cs="Arial"/>
        </w:rPr>
        <w:t>took time</w:t>
      </w:r>
      <w:r w:rsidR="00721A9D">
        <w:rPr>
          <w:rFonts w:ascii="Arial" w:hAnsi="Arial" w:cs="Arial"/>
        </w:rPr>
        <w:t xml:space="preserve"> to</w:t>
      </w:r>
      <w:r w:rsidR="00975CAF">
        <w:rPr>
          <w:rFonts w:ascii="Arial" w:hAnsi="Arial" w:cs="Arial"/>
        </w:rPr>
        <w:t xml:space="preserve"> </w:t>
      </w:r>
      <w:r w:rsidR="00721A9D">
        <w:rPr>
          <w:rFonts w:ascii="Arial" w:hAnsi="Arial" w:cs="Arial"/>
        </w:rPr>
        <w:t>process</w:t>
      </w:r>
      <w:r w:rsidR="00DA22D9">
        <w:rPr>
          <w:rFonts w:ascii="Arial" w:hAnsi="Arial" w:cs="Arial"/>
        </w:rPr>
        <w:t>:</w:t>
      </w:r>
      <w:r w:rsidR="000C7C8A">
        <w:rPr>
          <w:rFonts w:ascii="Arial" w:hAnsi="Arial" w:cs="Arial"/>
        </w:rPr>
        <w:t xml:space="preserve"> </w:t>
      </w:r>
    </w:p>
    <w:p w14:paraId="49AF5CDB" w14:textId="77777777" w:rsidR="00C80C06" w:rsidRPr="00C80C06" w:rsidRDefault="00C80C06" w:rsidP="000C7C8A">
      <w:pPr>
        <w:spacing w:line="480" w:lineRule="auto"/>
        <w:rPr>
          <w:rFonts w:ascii="Arial" w:hAnsi="Arial" w:cs="Arial"/>
        </w:rPr>
      </w:pPr>
    </w:p>
    <w:p w14:paraId="2BAA3BA0" w14:textId="39552037" w:rsidR="00655917" w:rsidRPr="00DA22D9" w:rsidRDefault="00655917" w:rsidP="00DA22D9">
      <w:pPr>
        <w:spacing w:line="480" w:lineRule="auto"/>
        <w:ind w:left="360"/>
        <w:rPr>
          <w:rFonts w:ascii="Arial" w:hAnsi="Arial" w:cs="Arial"/>
          <w:i/>
          <w:iCs/>
        </w:rPr>
      </w:pPr>
      <w:r w:rsidRPr="00655917">
        <w:rPr>
          <w:rFonts w:ascii="Arial" w:hAnsi="Arial" w:cs="Arial"/>
          <w:i/>
          <w:iCs/>
        </w:rPr>
        <w:t>“I</w:t>
      </w:r>
      <w:r>
        <w:rPr>
          <w:rFonts w:ascii="Arial" w:hAnsi="Arial" w:cs="Arial"/>
          <w:i/>
          <w:iCs/>
        </w:rPr>
        <w:t>’</w:t>
      </w:r>
      <w:r w:rsidRPr="00655917">
        <w:rPr>
          <w:rFonts w:ascii="Arial" w:hAnsi="Arial" w:cs="Arial"/>
          <w:i/>
          <w:iCs/>
        </w:rPr>
        <w:t>ve done a lot of work to unpack this baggage, I can</w:t>
      </w:r>
      <w:r>
        <w:rPr>
          <w:rFonts w:ascii="Arial" w:hAnsi="Arial" w:cs="Arial"/>
          <w:i/>
          <w:iCs/>
        </w:rPr>
        <w:t>’</w:t>
      </w:r>
      <w:r w:rsidRPr="00655917">
        <w:rPr>
          <w:rFonts w:ascii="Arial" w:hAnsi="Arial" w:cs="Arial"/>
          <w:i/>
          <w:iCs/>
        </w:rPr>
        <w:t>t be totally all negative, sometimes we don’t get rid of all of the trauma</w:t>
      </w:r>
      <w:r w:rsidR="0053280D">
        <w:rPr>
          <w:rFonts w:ascii="Arial" w:hAnsi="Arial" w:cs="Arial"/>
          <w:i/>
          <w:iCs/>
        </w:rPr>
        <w:t>…</w:t>
      </w:r>
      <w:r w:rsidRPr="00655917">
        <w:rPr>
          <w:rFonts w:ascii="Arial" w:hAnsi="Arial" w:cs="Arial"/>
          <w:i/>
          <w:iCs/>
        </w:rPr>
        <w:t>I worked through that</w:t>
      </w:r>
      <w:r w:rsidR="00975CAF">
        <w:rPr>
          <w:rFonts w:ascii="Arial" w:hAnsi="Arial" w:cs="Arial"/>
          <w:i/>
          <w:iCs/>
        </w:rPr>
        <w:t>…</w:t>
      </w:r>
      <w:r w:rsidRPr="00655917">
        <w:rPr>
          <w:rFonts w:ascii="Arial" w:hAnsi="Arial" w:cs="Arial"/>
          <w:i/>
          <w:iCs/>
        </w:rPr>
        <w:t>I looked inside and said ‘what the f</w:t>
      </w:r>
      <w:r w:rsidR="0078482D">
        <w:rPr>
          <w:rFonts w:ascii="Arial" w:hAnsi="Arial" w:cs="Arial"/>
          <w:i/>
          <w:iCs/>
        </w:rPr>
        <w:t>uck</w:t>
      </w:r>
      <w:r w:rsidRPr="00655917">
        <w:rPr>
          <w:rFonts w:ascii="Arial" w:hAnsi="Arial" w:cs="Arial"/>
          <w:i/>
          <w:iCs/>
        </w:rPr>
        <w:t xml:space="preserve"> is going on here’?”</w:t>
      </w:r>
      <w:r>
        <w:rPr>
          <w:rFonts w:ascii="Arial" w:hAnsi="Arial" w:cs="Arial"/>
        </w:rPr>
        <w:t xml:space="preserve"> </w:t>
      </w:r>
      <w:r w:rsidR="00163B25">
        <w:rPr>
          <w:rFonts w:ascii="Arial" w:hAnsi="Arial" w:cs="Arial"/>
        </w:rPr>
        <w:t>(Jasmine)</w:t>
      </w:r>
      <w:r>
        <w:rPr>
          <w:rFonts w:ascii="Arial" w:hAnsi="Arial" w:cs="Arial"/>
        </w:rPr>
        <w:t xml:space="preserve"> </w:t>
      </w:r>
    </w:p>
    <w:p w14:paraId="3DC90812" w14:textId="18022A28" w:rsidR="00DA22D9" w:rsidRDefault="00DA22D9" w:rsidP="000C7C8A">
      <w:pPr>
        <w:spacing w:line="480" w:lineRule="auto"/>
        <w:rPr>
          <w:rFonts w:ascii="Arial" w:hAnsi="Arial" w:cs="Arial"/>
        </w:rPr>
      </w:pPr>
    </w:p>
    <w:p w14:paraId="4792E5BF" w14:textId="05731A22" w:rsidR="001E0BA6" w:rsidRDefault="00DA22D9" w:rsidP="00C80C06">
      <w:pPr>
        <w:spacing w:line="480" w:lineRule="auto"/>
        <w:rPr>
          <w:rFonts w:ascii="Arial" w:hAnsi="Arial" w:cs="Arial"/>
          <w:i/>
          <w:iCs/>
        </w:rPr>
      </w:pPr>
      <w:r>
        <w:rPr>
          <w:rFonts w:ascii="Arial" w:hAnsi="Arial" w:cs="Arial"/>
        </w:rPr>
        <w:t xml:space="preserve">This </w:t>
      </w:r>
      <w:r w:rsidR="00C80C06">
        <w:rPr>
          <w:rFonts w:ascii="Arial" w:hAnsi="Arial" w:cs="Arial"/>
        </w:rPr>
        <w:t>impact was also</w:t>
      </w:r>
      <w:r>
        <w:rPr>
          <w:rFonts w:ascii="Arial" w:hAnsi="Arial" w:cs="Arial"/>
        </w:rPr>
        <w:t xml:space="preserve"> evident in those who found it difficult to describe their own emotions (alexithymia): </w:t>
      </w:r>
      <w:r w:rsidRPr="000C7C8A">
        <w:rPr>
          <w:rFonts w:ascii="Arial" w:hAnsi="Arial" w:cs="Arial"/>
          <w:i/>
          <w:iCs/>
        </w:rPr>
        <w:t>“</w:t>
      </w:r>
      <w:r>
        <w:rPr>
          <w:rFonts w:ascii="Arial" w:hAnsi="Arial" w:cs="Arial"/>
          <w:i/>
          <w:iCs/>
        </w:rPr>
        <w:t xml:space="preserve">I’m </w:t>
      </w:r>
      <w:proofErr w:type="spellStart"/>
      <w:r>
        <w:rPr>
          <w:rFonts w:ascii="Arial" w:hAnsi="Arial" w:cs="Arial"/>
          <w:i/>
          <w:iCs/>
        </w:rPr>
        <w:t>alexithymic</w:t>
      </w:r>
      <w:proofErr w:type="spellEnd"/>
      <w:r>
        <w:rPr>
          <w:rFonts w:ascii="Arial" w:hAnsi="Arial" w:cs="Arial"/>
          <w:i/>
          <w:iCs/>
        </w:rPr>
        <w:t>…</w:t>
      </w:r>
      <w:r w:rsidRPr="000C7C8A">
        <w:rPr>
          <w:rFonts w:ascii="Arial" w:hAnsi="Arial" w:cs="Arial"/>
          <w:i/>
          <w:iCs/>
        </w:rPr>
        <w:t>I can describe that my body felt weighed down, defeated, tired.”</w:t>
      </w:r>
      <w:r w:rsidR="00163B25">
        <w:rPr>
          <w:rFonts w:ascii="Arial" w:hAnsi="Arial" w:cs="Arial"/>
          <w:i/>
          <w:iCs/>
        </w:rPr>
        <w:t xml:space="preserve"> </w:t>
      </w:r>
      <w:r w:rsidR="00163B25" w:rsidRPr="00163B25">
        <w:rPr>
          <w:rFonts w:ascii="Arial" w:hAnsi="Arial" w:cs="Arial"/>
        </w:rPr>
        <w:t>(</w:t>
      </w:r>
      <w:proofErr w:type="spellStart"/>
      <w:r w:rsidR="00163B25" w:rsidRPr="00163B25">
        <w:rPr>
          <w:rFonts w:ascii="Arial" w:hAnsi="Arial" w:cs="Arial"/>
        </w:rPr>
        <w:t>Yaz</w:t>
      </w:r>
      <w:proofErr w:type="spellEnd"/>
      <w:r w:rsidR="00163B25" w:rsidRPr="00163B25">
        <w:rPr>
          <w:rFonts w:ascii="Arial" w:hAnsi="Arial" w:cs="Arial"/>
        </w:rPr>
        <w:t>)</w:t>
      </w:r>
      <w:r>
        <w:rPr>
          <w:rFonts w:ascii="Arial" w:hAnsi="Arial" w:cs="Arial"/>
          <w:i/>
          <w:iCs/>
        </w:rPr>
        <w:t xml:space="preserve"> </w:t>
      </w:r>
    </w:p>
    <w:p w14:paraId="5600C09D" w14:textId="77777777" w:rsidR="0078482D" w:rsidRDefault="0078482D" w:rsidP="00012DC2">
      <w:pPr>
        <w:spacing w:line="480" w:lineRule="auto"/>
        <w:rPr>
          <w:rFonts w:ascii="Arial" w:hAnsi="Arial" w:cs="Arial"/>
        </w:rPr>
      </w:pPr>
    </w:p>
    <w:p w14:paraId="7436296E" w14:textId="784FCD6E" w:rsidR="00FD0FD0" w:rsidRDefault="00012DC2" w:rsidP="006B60C9">
      <w:pPr>
        <w:spacing w:line="480" w:lineRule="auto"/>
        <w:rPr>
          <w:rFonts w:ascii="Arial" w:hAnsi="Arial" w:cs="Arial"/>
        </w:rPr>
      </w:pPr>
      <w:r>
        <w:rPr>
          <w:rFonts w:ascii="Arial" w:hAnsi="Arial" w:cs="Arial"/>
        </w:rPr>
        <w:lastRenderedPageBreak/>
        <w:t>Living with</w:t>
      </w:r>
      <w:r w:rsidR="004D2BDD">
        <w:rPr>
          <w:rFonts w:ascii="Arial" w:hAnsi="Arial" w:cs="Arial"/>
        </w:rPr>
        <w:t xml:space="preserve"> the emotional impact of</w:t>
      </w:r>
      <w:r>
        <w:rPr>
          <w:rFonts w:ascii="Arial" w:hAnsi="Arial" w:cs="Arial"/>
        </w:rPr>
        <w:t xml:space="preserve"> repeated victimisations had </w:t>
      </w:r>
      <w:r w:rsidR="00C80C06">
        <w:rPr>
          <w:rFonts w:ascii="Arial" w:hAnsi="Arial" w:cs="Arial"/>
        </w:rPr>
        <w:t xml:space="preserve">also </w:t>
      </w:r>
      <w:r>
        <w:rPr>
          <w:rFonts w:ascii="Arial" w:hAnsi="Arial" w:cs="Arial"/>
        </w:rPr>
        <w:t>resulted in many people struggling to trust others</w:t>
      </w:r>
      <w:r w:rsidR="00C80C06">
        <w:rPr>
          <w:rFonts w:ascii="Arial" w:hAnsi="Arial" w:cs="Arial"/>
        </w:rPr>
        <w:t xml:space="preserve">, as </w:t>
      </w:r>
      <w:r w:rsidR="00163B25">
        <w:rPr>
          <w:rFonts w:ascii="Arial" w:hAnsi="Arial" w:cs="Arial"/>
        </w:rPr>
        <w:t>Jean</w:t>
      </w:r>
      <w:r w:rsidR="00C80C06">
        <w:rPr>
          <w:rFonts w:ascii="Arial" w:hAnsi="Arial" w:cs="Arial"/>
        </w:rPr>
        <w:t xml:space="preserve"> recounts</w:t>
      </w:r>
      <w:r>
        <w:rPr>
          <w:rFonts w:ascii="Arial" w:hAnsi="Arial" w:cs="Arial"/>
        </w:rPr>
        <w:t>:</w:t>
      </w:r>
      <w:r w:rsidR="00C80C06">
        <w:rPr>
          <w:rFonts w:ascii="Arial" w:hAnsi="Arial" w:cs="Arial"/>
        </w:rPr>
        <w:t xml:space="preserve"> </w:t>
      </w:r>
      <w:r w:rsidRPr="00A54A29">
        <w:rPr>
          <w:rFonts w:ascii="Arial" w:hAnsi="Arial" w:cs="Arial"/>
          <w:i/>
          <w:iCs/>
        </w:rPr>
        <w:t>“Either I’ve went all in trying to prove my love / am worthy, or I’ve lost trust and am just waiting for the proverbial sucker</w:t>
      </w:r>
      <w:r w:rsidR="0016682E" w:rsidRPr="00A54A29">
        <w:rPr>
          <w:rFonts w:ascii="Arial" w:hAnsi="Arial" w:cs="Arial"/>
          <w:i/>
          <w:iCs/>
        </w:rPr>
        <w:t xml:space="preserve"> </w:t>
      </w:r>
      <w:r w:rsidRPr="00A54A29">
        <w:rPr>
          <w:rFonts w:ascii="Arial" w:hAnsi="Arial" w:cs="Arial"/>
          <w:i/>
          <w:iCs/>
        </w:rPr>
        <w:t>punch.”</w:t>
      </w:r>
      <w:r w:rsidR="00C80C06">
        <w:rPr>
          <w:rFonts w:ascii="Arial" w:hAnsi="Arial" w:cs="Arial"/>
          <w:i/>
          <w:iCs/>
        </w:rPr>
        <w:t xml:space="preserve"> </w:t>
      </w:r>
      <w:r w:rsidR="00C80C06">
        <w:rPr>
          <w:rFonts w:ascii="Arial" w:hAnsi="Arial" w:cs="Arial"/>
        </w:rPr>
        <w:t>This difficulty with trust was related to expectations of rejection, and often resulted in participants socially isolating themselves for fear of being harmed again</w:t>
      </w:r>
      <w:r w:rsidR="0053280D">
        <w:rPr>
          <w:rFonts w:ascii="Arial" w:hAnsi="Arial" w:cs="Arial"/>
        </w:rPr>
        <w:t xml:space="preserve">, as </w:t>
      </w:r>
      <w:r w:rsidR="001437AA">
        <w:rPr>
          <w:rFonts w:ascii="Arial" w:hAnsi="Arial" w:cs="Arial"/>
        </w:rPr>
        <w:t xml:space="preserve">Shawna </w:t>
      </w:r>
      <w:r w:rsidR="0053280D">
        <w:rPr>
          <w:rFonts w:ascii="Arial" w:hAnsi="Arial" w:cs="Arial"/>
        </w:rPr>
        <w:t xml:space="preserve">wrote: </w:t>
      </w:r>
      <w:r w:rsidR="0053280D" w:rsidRPr="0053280D">
        <w:rPr>
          <w:rFonts w:ascii="Arial" w:hAnsi="Arial" w:cs="Arial"/>
          <w:i/>
          <w:iCs/>
        </w:rPr>
        <w:t>“I no longer do relationships or friendships”.</w:t>
      </w:r>
      <w:r w:rsidR="0053280D">
        <w:rPr>
          <w:rFonts w:ascii="Arial" w:hAnsi="Arial" w:cs="Arial"/>
        </w:rPr>
        <w:t xml:space="preserve"> </w:t>
      </w:r>
    </w:p>
    <w:p w14:paraId="1B7D2E79" w14:textId="77777777" w:rsidR="00473579" w:rsidRPr="00012DC2" w:rsidRDefault="00473579" w:rsidP="006B60C9">
      <w:pPr>
        <w:spacing w:line="480" w:lineRule="auto"/>
        <w:rPr>
          <w:rFonts w:ascii="Arial" w:hAnsi="Arial" w:cs="Arial"/>
        </w:rPr>
      </w:pPr>
    </w:p>
    <w:p w14:paraId="41108A4F" w14:textId="77777777" w:rsidR="001E0BA6" w:rsidRPr="001E0BA6" w:rsidRDefault="001E0BA6" w:rsidP="001E0BA6">
      <w:pPr>
        <w:ind w:left="360"/>
        <w:rPr>
          <w:rFonts w:ascii="Arial" w:hAnsi="Arial" w:cs="Arial"/>
          <w:i/>
          <w:iCs/>
        </w:rPr>
      </w:pPr>
    </w:p>
    <w:p w14:paraId="130E80A5" w14:textId="729D4628" w:rsidR="001E0BA6" w:rsidRDefault="001E0BA6" w:rsidP="001E0BA6">
      <w:pPr>
        <w:ind w:left="360"/>
        <w:rPr>
          <w:rFonts w:ascii="Arial" w:hAnsi="Arial" w:cs="Arial"/>
          <w:i/>
          <w:iCs/>
        </w:rPr>
      </w:pPr>
      <w:r w:rsidRPr="001E0BA6">
        <w:rPr>
          <w:rFonts w:ascii="Arial" w:hAnsi="Arial" w:cs="Arial"/>
          <w:i/>
          <w:iCs/>
        </w:rPr>
        <w:t>3.</w:t>
      </w:r>
      <w:r w:rsidR="00C80C06">
        <w:rPr>
          <w:rFonts w:ascii="Arial" w:hAnsi="Arial" w:cs="Arial"/>
          <w:i/>
          <w:iCs/>
        </w:rPr>
        <w:t>1</w:t>
      </w:r>
      <w:r w:rsidRPr="001E0BA6">
        <w:rPr>
          <w:rFonts w:ascii="Arial" w:hAnsi="Arial" w:cs="Arial"/>
          <w:i/>
          <w:iCs/>
        </w:rPr>
        <w:t>. Finding the right words</w:t>
      </w:r>
    </w:p>
    <w:p w14:paraId="3C2FC8CF" w14:textId="103792CE" w:rsidR="00655917" w:rsidRDefault="00655917" w:rsidP="00655917">
      <w:pPr>
        <w:spacing w:line="480" w:lineRule="auto"/>
        <w:ind w:left="360"/>
        <w:rPr>
          <w:rFonts w:ascii="Arial" w:hAnsi="Arial" w:cs="Arial"/>
          <w:i/>
          <w:iCs/>
        </w:rPr>
      </w:pPr>
    </w:p>
    <w:p w14:paraId="3F07A800" w14:textId="5ECCF981" w:rsidR="00655917" w:rsidRDefault="00655917" w:rsidP="00655917">
      <w:pPr>
        <w:spacing w:line="480" w:lineRule="auto"/>
        <w:rPr>
          <w:rFonts w:ascii="Arial" w:hAnsi="Arial" w:cs="Arial"/>
        </w:rPr>
      </w:pPr>
      <w:r>
        <w:rPr>
          <w:rFonts w:ascii="Arial" w:hAnsi="Arial" w:cs="Arial"/>
        </w:rPr>
        <w:t xml:space="preserve">Having access to the right language to describe their experiences had a profound impact on many of the participants, providing a way to make sense of their experiences and create meaning out of what had happened to them. </w:t>
      </w:r>
    </w:p>
    <w:p w14:paraId="2C86D9A5" w14:textId="77777777" w:rsidR="0078482D" w:rsidRPr="00A54A29" w:rsidRDefault="0078482D" w:rsidP="0078482D">
      <w:pPr>
        <w:spacing w:line="480" w:lineRule="auto"/>
        <w:rPr>
          <w:rFonts w:ascii="Arial" w:hAnsi="Arial" w:cs="Arial"/>
          <w:i/>
          <w:iCs/>
        </w:rPr>
      </w:pPr>
    </w:p>
    <w:p w14:paraId="4C586ABA" w14:textId="25BD40E7" w:rsidR="0078482D" w:rsidRDefault="0078482D" w:rsidP="0078482D">
      <w:pPr>
        <w:spacing w:line="480" w:lineRule="auto"/>
        <w:ind w:left="720"/>
        <w:rPr>
          <w:rFonts w:ascii="Arial" w:hAnsi="Arial" w:cs="Arial"/>
          <w:i/>
          <w:iCs/>
        </w:rPr>
      </w:pPr>
      <w:r>
        <w:rPr>
          <w:rFonts w:ascii="Arial" w:hAnsi="Arial" w:cs="Arial"/>
          <w:i/>
          <w:iCs/>
        </w:rPr>
        <w:t>“</w:t>
      </w:r>
      <w:r w:rsidRPr="00A54A29">
        <w:rPr>
          <w:rFonts w:ascii="Arial" w:hAnsi="Arial" w:cs="Arial"/>
          <w:i/>
          <w:iCs/>
        </w:rPr>
        <w:t>I am the same with getting the terminology that came with autism, g</w:t>
      </w:r>
      <w:r>
        <w:rPr>
          <w:rFonts w:ascii="Arial" w:hAnsi="Arial" w:cs="Arial"/>
          <w:i/>
          <w:iCs/>
        </w:rPr>
        <w:t>e</w:t>
      </w:r>
      <w:r w:rsidRPr="00A54A29">
        <w:rPr>
          <w:rFonts w:ascii="Arial" w:hAnsi="Arial" w:cs="Arial"/>
          <w:i/>
          <w:iCs/>
        </w:rPr>
        <w:t>tting the terminology that came with the relationship abuse. It</w:t>
      </w:r>
      <w:r w:rsidR="00473579">
        <w:rPr>
          <w:rFonts w:ascii="Arial" w:hAnsi="Arial" w:cs="Arial"/>
          <w:i/>
          <w:iCs/>
        </w:rPr>
        <w:t>’</w:t>
      </w:r>
      <w:r w:rsidRPr="00A54A29">
        <w:rPr>
          <w:rFonts w:ascii="Arial" w:hAnsi="Arial" w:cs="Arial"/>
          <w:i/>
          <w:iCs/>
        </w:rPr>
        <w:t>s really important to be able to put names to the concepts and things</w:t>
      </w:r>
      <w:r>
        <w:rPr>
          <w:rFonts w:ascii="Arial" w:hAnsi="Arial" w:cs="Arial"/>
          <w:i/>
          <w:iCs/>
        </w:rPr>
        <w:t>”</w:t>
      </w:r>
      <w:r w:rsidRPr="00A54A29">
        <w:rPr>
          <w:rFonts w:ascii="Arial" w:hAnsi="Arial" w:cs="Arial"/>
          <w:i/>
          <w:iCs/>
        </w:rPr>
        <w:t xml:space="preserve"> </w:t>
      </w:r>
      <w:r w:rsidR="001437AA" w:rsidRPr="001437AA">
        <w:rPr>
          <w:rFonts w:ascii="Arial" w:hAnsi="Arial" w:cs="Arial"/>
        </w:rPr>
        <w:t>(Jasmine)</w:t>
      </w:r>
    </w:p>
    <w:p w14:paraId="70031171" w14:textId="40C10BC5" w:rsidR="0078482D" w:rsidRDefault="0078482D" w:rsidP="0078482D">
      <w:pPr>
        <w:spacing w:line="480" w:lineRule="auto"/>
        <w:ind w:left="720"/>
        <w:rPr>
          <w:rFonts w:ascii="Arial" w:hAnsi="Arial" w:cs="Arial"/>
          <w:i/>
          <w:iCs/>
        </w:rPr>
      </w:pPr>
    </w:p>
    <w:p w14:paraId="544E98D5" w14:textId="4A2F70EF" w:rsidR="0078482D" w:rsidRPr="00A54A29" w:rsidRDefault="0078482D" w:rsidP="0078482D">
      <w:pPr>
        <w:spacing w:line="480" w:lineRule="auto"/>
        <w:ind w:left="720"/>
        <w:rPr>
          <w:rFonts w:ascii="Arial" w:hAnsi="Arial" w:cs="Arial"/>
          <w:i/>
          <w:iCs/>
        </w:rPr>
      </w:pPr>
      <w:r w:rsidRPr="00A54A29">
        <w:rPr>
          <w:rFonts w:ascii="Arial" w:hAnsi="Arial" w:cs="Arial"/>
          <w:i/>
          <w:iCs/>
        </w:rPr>
        <w:t>I didn’t really know how to talk about it. I didn’t have the right words and I just felt stupid</w:t>
      </w:r>
      <w:r>
        <w:rPr>
          <w:rFonts w:ascii="Arial" w:hAnsi="Arial" w:cs="Arial"/>
          <w:i/>
          <w:iCs/>
        </w:rPr>
        <w:t>”</w:t>
      </w:r>
      <w:r w:rsidR="00B821A2">
        <w:rPr>
          <w:rFonts w:ascii="Arial" w:hAnsi="Arial" w:cs="Arial"/>
          <w:i/>
          <w:iCs/>
        </w:rPr>
        <w:t>.</w:t>
      </w:r>
      <w:r w:rsidRPr="00A54A29">
        <w:rPr>
          <w:rFonts w:ascii="Arial" w:hAnsi="Arial" w:cs="Arial"/>
          <w:i/>
          <w:iCs/>
        </w:rPr>
        <w:t xml:space="preserve"> </w:t>
      </w:r>
      <w:r w:rsidR="001437AA" w:rsidRPr="001437AA">
        <w:rPr>
          <w:rFonts w:ascii="Arial" w:hAnsi="Arial" w:cs="Arial"/>
        </w:rPr>
        <w:t>(Yvonne)</w:t>
      </w:r>
    </w:p>
    <w:p w14:paraId="48ED57D0" w14:textId="77777777" w:rsidR="0078482D" w:rsidRPr="00A54A29" w:rsidRDefault="0078482D" w:rsidP="0078482D">
      <w:pPr>
        <w:spacing w:line="480" w:lineRule="auto"/>
        <w:rPr>
          <w:rFonts w:ascii="Arial" w:hAnsi="Arial" w:cs="Arial"/>
          <w:i/>
          <w:iCs/>
        </w:rPr>
      </w:pPr>
    </w:p>
    <w:p w14:paraId="0613A9DF" w14:textId="2DF787B1" w:rsidR="006C5739" w:rsidRDefault="0078482D" w:rsidP="00655917">
      <w:pPr>
        <w:spacing w:line="480" w:lineRule="auto"/>
        <w:rPr>
          <w:rFonts w:ascii="Arial" w:hAnsi="Arial" w:cs="Arial"/>
        </w:rPr>
      </w:pPr>
      <w:r>
        <w:rPr>
          <w:rFonts w:ascii="Arial" w:hAnsi="Arial" w:cs="Arial"/>
        </w:rPr>
        <w:t xml:space="preserve">For many people, realising what had happened was a long and arduous process, and had led to feelings of confusion, shame, and anger: </w:t>
      </w:r>
    </w:p>
    <w:p w14:paraId="5FE912A5" w14:textId="77777777" w:rsidR="0078482D" w:rsidRDefault="0078482D" w:rsidP="00655917">
      <w:pPr>
        <w:spacing w:line="480" w:lineRule="auto"/>
        <w:rPr>
          <w:rFonts w:ascii="Arial" w:hAnsi="Arial" w:cs="Arial"/>
          <w:i/>
          <w:iCs/>
        </w:rPr>
      </w:pPr>
    </w:p>
    <w:p w14:paraId="31F3D651" w14:textId="55B1586B" w:rsidR="006C5739" w:rsidRPr="00A54A29" w:rsidRDefault="0078482D" w:rsidP="0078482D">
      <w:pPr>
        <w:spacing w:line="480" w:lineRule="auto"/>
        <w:ind w:left="720"/>
        <w:rPr>
          <w:rFonts w:ascii="Arial" w:hAnsi="Arial" w:cs="Arial"/>
          <w:i/>
          <w:iCs/>
        </w:rPr>
      </w:pPr>
      <w:r>
        <w:rPr>
          <w:rFonts w:ascii="Arial" w:hAnsi="Arial" w:cs="Arial"/>
          <w:i/>
          <w:iCs/>
        </w:rPr>
        <w:t>“</w:t>
      </w:r>
      <w:r w:rsidR="006C5739" w:rsidRPr="00A54A29">
        <w:rPr>
          <w:rFonts w:ascii="Arial" w:hAnsi="Arial" w:cs="Arial"/>
          <w:i/>
          <w:iCs/>
        </w:rPr>
        <w:t>It takes a long time to process what happened and an even longer time to process how to feel and react</w:t>
      </w:r>
      <w:r>
        <w:rPr>
          <w:rFonts w:ascii="Arial" w:hAnsi="Arial" w:cs="Arial"/>
          <w:i/>
          <w:iCs/>
        </w:rPr>
        <w:t xml:space="preserve">” </w:t>
      </w:r>
      <w:r w:rsidR="006C5739" w:rsidRPr="001437AA">
        <w:rPr>
          <w:rFonts w:ascii="Arial" w:hAnsi="Arial" w:cs="Arial"/>
        </w:rPr>
        <w:t>(</w:t>
      </w:r>
      <w:r w:rsidR="001437AA" w:rsidRPr="001437AA">
        <w:rPr>
          <w:rFonts w:ascii="Arial" w:hAnsi="Arial" w:cs="Arial"/>
        </w:rPr>
        <w:t>Norma)</w:t>
      </w:r>
    </w:p>
    <w:p w14:paraId="4F2E494C" w14:textId="3DBEB928" w:rsidR="006C5739" w:rsidRDefault="006C5739" w:rsidP="0078482D">
      <w:pPr>
        <w:spacing w:line="480" w:lineRule="auto"/>
        <w:ind w:left="720"/>
        <w:rPr>
          <w:rFonts w:ascii="Arial" w:hAnsi="Arial" w:cs="Arial"/>
        </w:rPr>
      </w:pPr>
    </w:p>
    <w:p w14:paraId="2E56ABEA" w14:textId="3281B05A" w:rsidR="006C5739" w:rsidRPr="00C80C06" w:rsidRDefault="0078482D" w:rsidP="00C80C06">
      <w:pPr>
        <w:spacing w:line="480" w:lineRule="auto"/>
        <w:ind w:left="720"/>
        <w:rPr>
          <w:rFonts w:ascii="Arial" w:hAnsi="Arial" w:cs="Arial"/>
          <w:i/>
          <w:iCs/>
        </w:rPr>
      </w:pPr>
      <w:r>
        <w:rPr>
          <w:rFonts w:ascii="Arial" w:hAnsi="Arial" w:cs="Arial"/>
          <w:i/>
          <w:iCs/>
        </w:rPr>
        <w:t>“</w:t>
      </w:r>
      <w:r w:rsidR="006C5739" w:rsidRPr="00A54A29">
        <w:rPr>
          <w:rFonts w:ascii="Arial" w:hAnsi="Arial" w:cs="Arial"/>
          <w:i/>
          <w:iCs/>
        </w:rPr>
        <w:t>Angry, I guess. Wondering why I didn’t realize what was happening</w:t>
      </w:r>
      <w:r>
        <w:rPr>
          <w:rFonts w:ascii="Arial" w:hAnsi="Arial" w:cs="Arial"/>
          <w:i/>
          <w:iCs/>
        </w:rPr>
        <w:t xml:space="preserve">” </w:t>
      </w:r>
      <w:r w:rsidR="001437AA" w:rsidRPr="00215EC7">
        <w:rPr>
          <w:rFonts w:ascii="Arial" w:hAnsi="Arial" w:cs="Arial"/>
        </w:rPr>
        <w:t>(</w:t>
      </w:r>
      <w:r w:rsidR="00215EC7" w:rsidRPr="00215EC7">
        <w:rPr>
          <w:rFonts w:ascii="Arial" w:hAnsi="Arial" w:cs="Arial"/>
        </w:rPr>
        <w:t>Jamie</w:t>
      </w:r>
      <w:r w:rsidR="001437AA" w:rsidRPr="00215EC7">
        <w:rPr>
          <w:rFonts w:ascii="Arial" w:hAnsi="Arial" w:cs="Arial"/>
        </w:rPr>
        <w:t>)</w:t>
      </w:r>
    </w:p>
    <w:p w14:paraId="2DCF6E0A" w14:textId="77777777" w:rsidR="0078482D" w:rsidRDefault="0078482D" w:rsidP="006C5739">
      <w:pPr>
        <w:spacing w:line="480" w:lineRule="auto"/>
        <w:rPr>
          <w:rFonts w:ascii="Arial" w:hAnsi="Arial" w:cs="Arial"/>
          <w:i/>
          <w:iCs/>
        </w:rPr>
      </w:pPr>
    </w:p>
    <w:p w14:paraId="3CB03CE0" w14:textId="311E7D31" w:rsidR="0078482D" w:rsidRPr="0078482D" w:rsidRDefault="0078482D" w:rsidP="006C5739">
      <w:pPr>
        <w:spacing w:line="480" w:lineRule="auto"/>
        <w:rPr>
          <w:rFonts w:ascii="Arial" w:hAnsi="Arial" w:cs="Arial"/>
        </w:rPr>
      </w:pPr>
      <w:r>
        <w:rPr>
          <w:rFonts w:ascii="Arial" w:hAnsi="Arial" w:cs="Arial"/>
        </w:rPr>
        <w:t>For some people, realising they were autistic had helped them to make sense of their experiences and provided them a new lens through which to story their lives</w:t>
      </w:r>
      <w:r w:rsidR="00B501DD">
        <w:rPr>
          <w:rFonts w:ascii="Arial" w:hAnsi="Arial" w:cs="Arial"/>
        </w:rPr>
        <w:t>.</w:t>
      </w:r>
      <w:r w:rsidR="00B821A2">
        <w:rPr>
          <w:rFonts w:ascii="Arial" w:hAnsi="Arial" w:cs="Arial"/>
        </w:rPr>
        <w:t xml:space="preserve"> </w:t>
      </w:r>
      <w:r w:rsidR="00B501DD">
        <w:rPr>
          <w:rFonts w:ascii="Arial" w:hAnsi="Arial" w:cs="Arial"/>
        </w:rPr>
        <w:t>F</w:t>
      </w:r>
      <w:r w:rsidR="00B821A2">
        <w:rPr>
          <w:rFonts w:ascii="Arial" w:hAnsi="Arial" w:cs="Arial"/>
        </w:rPr>
        <w:t>or example</w:t>
      </w:r>
      <w:r w:rsidR="00B501DD">
        <w:rPr>
          <w:rFonts w:ascii="Arial" w:hAnsi="Arial" w:cs="Arial"/>
        </w:rPr>
        <w:t>,</w:t>
      </w:r>
      <w:r w:rsidR="00B821A2">
        <w:rPr>
          <w:rFonts w:ascii="Arial" w:hAnsi="Arial" w:cs="Arial"/>
        </w:rPr>
        <w:t xml:space="preserve"> Rena wrote: </w:t>
      </w:r>
    </w:p>
    <w:p w14:paraId="63874ABF" w14:textId="77777777" w:rsidR="0078482D" w:rsidRDefault="0078482D" w:rsidP="006C5739">
      <w:pPr>
        <w:spacing w:line="480" w:lineRule="auto"/>
        <w:rPr>
          <w:rFonts w:ascii="Arial" w:hAnsi="Arial" w:cs="Arial"/>
          <w:i/>
          <w:iCs/>
        </w:rPr>
      </w:pPr>
    </w:p>
    <w:p w14:paraId="1E85B001" w14:textId="7621A838" w:rsidR="006C5739" w:rsidRPr="00A54A29" w:rsidRDefault="0078482D" w:rsidP="0078482D">
      <w:pPr>
        <w:spacing w:line="480" w:lineRule="auto"/>
        <w:ind w:left="720"/>
        <w:rPr>
          <w:rFonts w:ascii="Arial" w:hAnsi="Arial" w:cs="Arial"/>
          <w:i/>
          <w:iCs/>
        </w:rPr>
      </w:pPr>
      <w:r>
        <w:rPr>
          <w:rFonts w:ascii="Arial" w:hAnsi="Arial" w:cs="Arial"/>
          <w:i/>
          <w:iCs/>
        </w:rPr>
        <w:t>“</w:t>
      </w:r>
      <w:r w:rsidR="006C5739" w:rsidRPr="00A54A29">
        <w:rPr>
          <w:rFonts w:ascii="Arial" w:hAnsi="Arial" w:cs="Arial"/>
          <w:i/>
          <w:iCs/>
        </w:rPr>
        <w:t>Knowing about the autism meant I could get appropriate help and begin to understand and therefore accept mysel</w:t>
      </w:r>
      <w:r w:rsidR="00F80C5A">
        <w:rPr>
          <w:rFonts w:ascii="Arial" w:hAnsi="Arial" w:cs="Arial"/>
          <w:i/>
          <w:iCs/>
        </w:rPr>
        <w:t>f</w:t>
      </w:r>
      <w:r w:rsidR="002D6BDA">
        <w:rPr>
          <w:rFonts w:ascii="Arial" w:hAnsi="Arial" w:cs="Arial"/>
          <w:i/>
          <w:iCs/>
        </w:rPr>
        <w:t>…</w:t>
      </w:r>
      <w:r w:rsidR="00721A9D">
        <w:rPr>
          <w:rFonts w:ascii="Arial" w:hAnsi="Arial" w:cs="Arial"/>
          <w:i/>
          <w:iCs/>
        </w:rPr>
        <w:t xml:space="preserve">I </w:t>
      </w:r>
      <w:r w:rsidR="002D6BDA" w:rsidRPr="00A54A29">
        <w:rPr>
          <w:rFonts w:ascii="Arial" w:hAnsi="Arial" w:cs="Arial"/>
          <w:i/>
          <w:iCs/>
        </w:rPr>
        <w:t>step away from people that have taken advantage of me, filtered out abusers and I learned what self</w:t>
      </w:r>
      <w:r w:rsidR="002D6BDA">
        <w:rPr>
          <w:rFonts w:ascii="Arial" w:hAnsi="Arial" w:cs="Arial"/>
          <w:i/>
          <w:iCs/>
        </w:rPr>
        <w:t>-</w:t>
      </w:r>
      <w:r w:rsidR="002D6BDA" w:rsidRPr="00A54A29">
        <w:rPr>
          <w:rFonts w:ascii="Arial" w:hAnsi="Arial" w:cs="Arial"/>
          <w:i/>
          <w:iCs/>
        </w:rPr>
        <w:t>care and boundaries are</w:t>
      </w:r>
      <w:r w:rsidRPr="00BC0D1E">
        <w:rPr>
          <w:rFonts w:ascii="Arial" w:hAnsi="Arial" w:cs="Arial"/>
          <w:i/>
          <w:iCs/>
        </w:rPr>
        <w:t>”</w:t>
      </w:r>
      <w:r w:rsidR="002D6BDA" w:rsidRPr="00BC0D1E">
        <w:rPr>
          <w:rFonts w:ascii="Arial" w:hAnsi="Arial" w:cs="Arial"/>
          <w:i/>
          <w:iCs/>
        </w:rPr>
        <w:t>.</w:t>
      </w:r>
      <w:r w:rsidR="00E11E2B" w:rsidRPr="00BC0D1E">
        <w:rPr>
          <w:rFonts w:ascii="Arial" w:hAnsi="Arial" w:cs="Arial"/>
          <w:i/>
          <w:iCs/>
        </w:rPr>
        <w:t xml:space="preserve"> </w:t>
      </w:r>
    </w:p>
    <w:p w14:paraId="7DDD3265" w14:textId="77777777" w:rsidR="00451DA5" w:rsidRDefault="00451DA5" w:rsidP="00655917">
      <w:pPr>
        <w:spacing w:line="480" w:lineRule="auto"/>
        <w:rPr>
          <w:rFonts w:ascii="Arial" w:hAnsi="Arial" w:cs="Arial"/>
        </w:rPr>
      </w:pPr>
    </w:p>
    <w:p w14:paraId="4C513E96" w14:textId="17D43B1D" w:rsidR="00451DA5" w:rsidRPr="00655917" w:rsidRDefault="00451DA5" w:rsidP="00655917">
      <w:pPr>
        <w:spacing w:line="480" w:lineRule="auto"/>
        <w:rPr>
          <w:rFonts w:ascii="Arial" w:hAnsi="Arial" w:cs="Arial"/>
        </w:rPr>
      </w:pPr>
      <w:r>
        <w:rPr>
          <w:rFonts w:ascii="Arial" w:hAnsi="Arial" w:cs="Arial"/>
        </w:rPr>
        <w:t xml:space="preserve">Here the ability to make sense out of one’s own experiences was facilitated by self-understanding across multiple levels. It took extra time to process experiences, but this processing was facilitated by knowledge about one’s own identity, and having access to the right concepts to describe what had happened. </w:t>
      </w:r>
    </w:p>
    <w:p w14:paraId="1301506E" w14:textId="77777777" w:rsidR="00171622" w:rsidRPr="00171622" w:rsidRDefault="00171622" w:rsidP="00F64F5D">
      <w:pPr>
        <w:spacing w:line="480" w:lineRule="auto"/>
        <w:rPr>
          <w:rFonts w:ascii="Arial" w:hAnsi="Arial" w:cs="Arial"/>
        </w:rPr>
      </w:pPr>
    </w:p>
    <w:p w14:paraId="7955ED86" w14:textId="0409B86A" w:rsidR="00F64F5D" w:rsidRDefault="001E0BA6" w:rsidP="00F46D7F">
      <w:pPr>
        <w:pStyle w:val="ListParagraph"/>
        <w:numPr>
          <w:ilvl w:val="0"/>
          <w:numId w:val="3"/>
        </w:numPr>
        <w:spacing w:line="480" w:lineRule="auto"/>
        <w:rPr>
          <w:rFonts w:ascii="Arial" w:hAnsi="Arial" w:cs="Arial"/>
          <w:b/>
          <w:bCs/>
          <w:i/>
          <w:iCs/>
        </w:rPr>
      </w:pPr>
      <w:r w:rsidRPr="001E0BA6">
        <w:rPr>
          <w:rFonts w:ascii="Arial" w:hAnsi="Arial" w:cs="Arial"/>
          <w:b/>
          <w:bCs/>
          <w:i/>
          <w:iCs/>
        </w:rPr>
        <w:t>‘If you want to make an apple pie from scratch, you have to invent the universe first’</w:t>
      </w:r>
    </w:p>
    <w:p w14:paraId="03F45D47" w14:textId="77777777" w:rsidR="00126BB0" w:rsidRDefault="00126BB0" w:rsidP="00126BB0">
      <w:pPr>
        <w:pStyle w:val="ListParagraph"/>
        <w:spacing w:line="480" w:lineRule="auto"/>
        <w:rPr>
          <w:rFonts w:ascii="Arial" w:hAnsi="Arial" w:cs="Arial"/>
          <w:b/>
          <w:bCs/>
          <w:i/>
          <w:iCs/>
        </w:rPr>
      </w:pPr>
    </w:p>
    <w:p w14:paraId="78212708" w14:textId="5D7FA976" w:rsidR="00F64F5D" w:rsidRPr="00113C0D" w:rsidRDefault="00113C0D" w:rsidP="00F64F5D">
      <w:pPr>
        <w:spacing w:line="480" w:lineRule="auto"/>
        <w:rPr>
          <w:rFonts w:ascii="Arial" w:hAnsi="Arial" w:cs="Arial"/>
        </w:rPr>
      </w:pPr>
      <w:r>
        <w:rPr>
          <w:rFonts w:ascii="Arial" w:hAnsi="Arial" w:cs="Arial"/>
        </w:rPr>
        <w:t xml:space="preserve">Access to support and recovery was </w:t>
      </w:r>
      <w:r w:rsidR="0055721E">
        <w:rPr>
          <w:rFonts w:ascii="Arial" w:hAnsi="Arial" w:cs="Arial"/>
        </w:rPr>
        <w:t>variable among</w:t>
      </w:r>
      <w:r>
        <w:rPr>
          <w:rFonts w:ascii="Arial" w:hAnsi="Arial" w:cs="Arial"/>
        </w:rPr>
        <w:t xml:space="preserve"> our participants, </w:t>
      </w:r>
      <w:r w:rsidR="0055721E">
        <w:rPr>
          <w:rFonts w:ascii="Arial" w:hAnsi="Arial" w:cs="Arial"/>
        </w:rPr>
        <w:t>an</w:t>
      </w:r>
      <w:r w:rsidR="00451DA5">
        <w:rPr>
          <w:rFonts w:ascii="Arial" w:hAnsi="Arial" w:cs="Arial"/>
        </w:rPr>
        <w:t>d</w:t>
      </w:r>
      <w:r w:rsidR="0055721E">
        <w:rPr>
          <w:rFonts w:ascii="Arial" w:hAnsi="Arial" w:cs="Arial"/>
        </w:rPr>
        <w:t xml:space="preserve"> many did not see good support as plausible due to existing </w:t>
      </w:r>
      <w:r w:rsidR="00F64F5D" w:rsidRPr="00113C0D">
        <w:rPr>
          <w:rFonts w:ascii="Arial" w:hAnsi="Arial" w:cs="Arial"/>
        </w:rPr>
        <w:t>systemic barriers</w:t>
      </w:r>
      <w:r w:rsidR="00473579" w:rsidRPr="00113C0D">
        <w:rPr>
          <w:rFonts w:ascii="Arial" w:hAnsi="Arial" w:cs="Arial"/>
        </w:rPr>
        <w:t xml:space="preserve"> and structural inequalities, as </w:t>
      </w:r>
      <w:r w:rsidR="00E11E2B" w:rsidRPr="00113C0D">
        <w:rPr>
          <w:rFonts w:ascii="Arial" w:hAnsi="Arial" w:cs="Arial"/>
        </w:rPr>
        <w:t>Han</w:t>
      </w:r>
      <w:r w:rsidR="00B3470E" w:rsidRPr="00113C0D">
        <w:rPr>
          <w:rFonts w:ascii="Arial" w:hAnsi="Arial" w:cs="Arial"/>
        </w:rPr>
        <w:t xml:space="preserve"> </w:t>
      </w:r>
      <w:r w:rsidR="00B501DD" w:rsidRPr="00113C0D">
        <w:rPr>
          <w:rFonts w:ascii="Arial" w:hAnsi="Arial" w:cs="Arial"/>
        </w:rPr>
        <w:t>wrote</w:t>
      </w:r>
      <w:r w:rsidR="00B3470E" w:rsidRPr="00113C0D">
        <w:rPr>
          <w:rFonts w:ascii="Arial" w:hAnsi="Arial" w:cs="Arial"/>
        </w:rPr>
        <w:t xml:space="preserve">: </w:t>
      </w:r>
    </w:p>
    <w:p w14:paraId="0E185C27" w14:textId="77777777" w:rsidR="00B3470E" w:rsidRPr="00113C0D" w:rsidRDefault="00B3470E" w:rsidP="00F64F5D">
      <w:pPr>
        <w:spacing w:line="480" w:lineRule="auto"/>
        <w:rPr>
          <w:rFonts w:ascii="Arial" w:hAnsi="Arial" w:cs="Arial"/>
        </w:rPr>
      </w:pPr>
    </w:p>
    <w:p w14:paraId="03518F25" w14:textId="123D8017" w:rsidR="00B3470E" w:rsidRPr="00B3470E" w:rsidRDefault="00B3470E" w:rsidP="00B3470E">
      <w:pPr>
        <w:spacing w:line="480" w:lineRule="auto"/>
        <w:ind w:left="360"/>
        <w:rPr>
          <w:rFonts w:ascii="Arial" w:hAnsi="Arial" w:cs="Arial"/>
          <w:i/>
          <w:iCs/>
        </w:rPr>
      </w:pPr>
      <w:r w:rsidRPr="00113C0D">
        <w:rPr>
          <w:rFonts w:ascii="Arial" w:hAnsi="Arial" w:cs="Arial"/>
          <w:i/>
          <w:iCs/>
        </w:rPr>
        <w:lastRenderedPageBreak/>
        <w:t>“It requires a complete re-think of the way we view disability. Carl Sagan once said, that if you want to make an apple pie from scratch then you have to invent the universe first.”</w:t>
      </w:r>
    </w:p>
    <w:p w14:paraId="4559B3C1" w14:textId="77777777" w:rsidR="00B501DD" w:rsidRDefault="00B501DD" w:rsidP="00F64F5D">
      <w:pPr>
        <w:spacing w:line="480" w:lineRule="auto"/>
        <w:rPr>
          <w:rFonts w:ascii="Arial" w:hAnsi="Arial" w:cs="Arial"/>
        </w:rPr>
      </w:pPr>
    </w:p>
    <w:p w14:paraId="1E5782BC" w14:textId="56D7B838" w:rsidR="00D330A5" w:rsidRDefault="00B501DD" w:rsidP="00F64F5D">
      <w:pPr>
        <w:spacing w:line="480" w:lineRule="auto"/>
        <w:rPr>
          <w:rFonts w:ascii="Arial" w:hAnsi="Arial" w:cs="Arial"/>
        </w:rPr>
      </w:pPr>
      <w:r>
        <w:rPr>
          <w:rFonts w:ascii="Arial" w:hAnsi="Arial" w:cs="Arial"/>
        </w:rPr>
        <w:t>We identified three sub-themes</w:t>
      </w:r>
      <w:r w:rsidR="00721A9D">
        <w:rPr>
          <w:rFonts w:ascii="Arial" w:hAnsi="Arial" w:cs="Arial"/>
        </w:rPr>
        <w:t xml:space="preserve"> here</w:t>
      </w:r>
      <w:r>
        <w:rPr>
          <w:rFonts w:ascii="Arial" w:hAnsi="Arial" w:cs="Arial"/>
        </w:rPr>
        <w:t xml:space="preserve">, focussed on power dynamics, </w:t>
      </w:r>
      <w:r w:rsidR="0055721E">
        <w:rPr>
          <w:rFonts w:ascii="Arial" w:hAnsi="Arial" w:cs="Arial"/>
        </w:rPr>
        <w:t xml:space="preserve">good </w:t>
      </w:r>
      <w:r w:rsidR="00FA77E8">
        <w:rPr>
          <w:rFonts w:ascii="Arial" w:hAnsi="Arial" w:cs="Arial"/>
        </w:rPr>
        <w:t>support and recovery</w:t>
      </w:r>
      <w:r>
        <w:rPr>
          <w:rFonts w:ascii="Arial" w:hAnsi="Arial" w:cs="Arial"/>
        </w:rPr>
        <w:t xml:space="preserve">, and </w:t>
      </w:r>
      <w:r w:rsidR="00FA77E8">
        <w:rPr>
          <w:rFonts w:ascii="Arial" w:hAnsi="Arial" w:cs="Arial"/>
        </w:rPr>
        <w:t xml:space="preserve">the importance of </w:t>
      </w:r>
      <w:r>
        <w:rPr>
          <w:rFonts w:ascii="Arial" w:hAnsi="Arial" w:cs="Arial"/>
        </w:rPr>
        <w:t>community</w:t>
      </w:r>
      <w:r w:rsidR="00004A85">
        <w:rPr>
          <w:rFonts w:ascii="Arial" w:hAnsi="Arial" w:cs="Arial"/>
        </w:rPr>
        <w:t>.</w:t>
      </w:r>
    </w:p>
    <w:p w14:paraId="7978884F" w14:textId="77777777" w:rsidR="00D330A5" w:rsidRDefault="00D330A5" w:rsidP="00F64F5D">
      <w:pPr>
        <w:spacing w:line="480" w:lineRule="auto"/>
        <w:rPr>
          <w:rFonts w:ascii="Arial" w:hAnsi="Arial" w:cs="Arial"/>
        </w:rPr>
      </w:pPr>
    </w:p>
    <w:p w14:paraId="682132BF" w14:textId="77777777" w:rsidR="00126BB0" w:rsidRDefault="00126BB0" w:rsidP="00F46D7F">
      <w:pPr>
        <w:pStyle w:val="ListParagraph"/>
        <w:numPr>
          <w:ilvl w:val="1"/>
          <w:numId w:val="3"/>
        </w:numPr>
        <w:spacing w:line="480" w:lineRule="auto"/>
        <w:rPr>
          <w:rFonts w:ascii="Arial" w:hAnsi="Arial" w:cs="Arial"/>
          <w:i/>
          <w:iCs/>
        </w:rPr>
      </w:pPr>
      <w:r w:rsidRPr="001E0BA6">
        <w:rPr>
          <w:rFonts w:ascii="Arial" w:hAnsi="Arial" w:cs="Arial"/>
          <w:i/>
          <w:iCs/>
        </w:rPr>
        <w:t>An imbalance of power</w:t>
      </w:r>
    </w:p>
    <w:p w14:paraId="1B3B3277" w14:textId="2E609B17" w:rsidR="00DA2422" w:rsidRDefault="00DA2422" w:rsidP="00DA2422">
      <w:pPr>
        <w:spacing w:line="480" w:lineRule="auto"/>
        <w:rPr>
          <w:rFonts w:ascii="Arial" w:hAnsi="Arial" w:cs="Arial"/>
          <w:i/>
          <w:iCs/>
        </w:rPr>
      </w:pPr>
    </w:p>
    <w:p w14:paraId="4B2AA084" w14:textId="0A535B88" w:rsidR="00DA2422" w:rsidRPr="00DA2422" w:rsidRDefault="009D5285" w:rsidP="00DA2422">
      <w:pPr>
        <w:spacing w:line="480" w:lineRule="auto"/>
        <w:rPr>
          <w:rFonts w:ascii="Arial" w:hAnsi="Arial" w:cs="Arial"/>
        </w:rPr>
      </w:pPr>
      <w:r>
        <w:rPr>
          <w:rFonts w:ascii="Arial" w:hAnsi="Arial" w:cs="Arial"/>
        </w:rPr>
        <w:t xml:space="preserve">Power </w:t>
      </w:r>
      <w:r w:rsidR="00D27CAF">
        <w:rPr>
          <w:rFonts w:ascii="Arial" w:hAnsi="Arial" w:cs="Arial"/>
        </w:rPr>
        <w:t xml:space="preserve">dynamics </w:t>
      </w:r>
      <w:r w:rsidR="00B3470E">
        <w:rPr>
          <w:rFonts w:ascii="Arial" w:hAnsi="Arial" w:cs="Arial"/>
        </w:rPr>
        <w:t>impacted on the experience of help-seeking</w:t>
      </w:r>
      <w:r>
        <w:rPr>
          <w:rFonts w:ascii="Arial" w:hAnsi="Arial" w:cs="Arial"/>
        </w:rPr>
        <w:t xml:space="preserve">. Some participants </w:t>
      </w:r>
      <w:r w:rsidR="00D27CAF">
        <w:rPr>
          <w:rFonts w:ascii="Arial" w:hAnsi="Arial" w:cs="Arial"/>
        </w:rPr>
        <w:t>wrote about how</w:t>
      </w:r>
      <w:r>
        <w:rPr>
          <w:rFonts w:ascii="Arial" w:hAnsi="Arial" w:cs="Arial"/>
        </w:rPr>
        <w:t xml:space="preserve"> power imbalances </w:t>
      </w:r>
      <w:r w:rsidR="00D330A5">
        <w:rPr>
          <w:rFonts w:ascii="Arial" w:hAnsi="Arial" w:cs="Arial"/>
        </w:rPr>
        <w:t xml:space="preserve">initially </w:t>
      </w:r>
      <w:r w:rsidR="00D27CAF">
        <w:rPr>
          <w:rFonts w:ascii="Arial" w:hAnsi="Arial" w:cs="Arial"/>
        </w:rPr>
        <w:t>affected</w:t>
      </w:r>
      <w:r>
        <w:rPr>
          <w:rFonts w:ascii="Arial" w:hAnsi="Arial" w:cs="Arial"/>
        </w:rPr>
        <w:t xml:space="preserve"> </w:t>
      </w:r>
      <w:r w:rsidR="00D27CAF">
        <w:rPr>
          <w:rFonts w:ascii="Arial" w:hAnsi="Arial" w:cs="Arial"/>
        </w:rPr>
        <w:t xml:space="preserve">the </w:t>
      </w:r>
      <w:r>
        <w:rPr>
          <w:rFonts w:ascii="Arial" w:hAnsi="Arial" w:cs="Arial"/>
        </w:rPr>
        <w:t xml:space="preserve">relationships that they had ended up in, for example: </w:t>
      </w:r>
    </w:p>
    <w:p w14:paraId="78D17611" w14:textId="77777777" w:rsidR="009D5285" w:rsidRDefault="009D5285" w:rsidP="00126BB0">
      <w:pPr>
        <w:spacing w:line="480" w:lineRule="auto"/>
        <w:rPr>
          <w:rFonts w:ascii="Arial" w:hAnsi="Arial" w:cs="Arial"/>
          <w:i/>
          <w:iCs/>
        </w:rPr>
      </w:pPr>
    </w:p>
    <w:p w14:paraId="6EEB50E4" w14:textId="44B03D5A" w:rsidR="00126BB0" w:rsidRPr="00D330A5" w:rsidRDefault="009D5285" w:rsidP="009D5285">
      <w:pPr>
        <w:spacing w:line="480" w:lineRule="auto"/>
        <w:ind w:left="720"/>
        <w:rPr>
          <w:rFonts w:ascii="Arial" w:hAnsi="Arial" w:cs="Arial"/>
        </w:rPr>
      </w:pPr>
      <w:r>
        <w:rPr>
          <w:rFonts w:ascii="Arial" w:hAnsi="Arial" w:cs="Arial"/>
          <w:i/>
          <w:iCs/>
        </w:rPr>
        <w:t>“</w:t>
      </w:r>
      <w:r w:rsidR="00126BB0" w:rsidRPr="004030F9">
        <w:rPr>
          <w:rFonts w:ascii="Arial" w:hAnsi="Arial" w:cs="Arial"/>
          <w:i/>
          <w:iCs/>
        </w:rPr>
        <w:t>Because I could not support myself, I had to live with (and please) men who were willing to have a live-in girlfriend. This trapped me in relationships where I had none of the power. I had to keep them happy so that I could have a place to live and food to eat.</w:t>
      </w:r>
      <w:r>
        <w:rPr>
          <w:rFonts w:ascii="Arial" w:hAnsi="Arial" w:cs="Arial"/>
          <w:i/>
          <w:iCs/>
        </w:rPr>
        <w:t>”</w:t>
      </w:r>
      <w:r w:rsidR="00126BB0">
        <w:rPr>
          <w:rFonts w:ascii="Arial" w:hAnsi="Arial" w:cs="Arial"/>
          <w:i/>
          <w:iCs/>
        </w:rPr>
        <w:t xml:space="preserve"> </w:t>
      </w:r>
      <w:r w:rsidR="00D330A5">
        <w:rPr>
          <w:rFonts w:ascii="Arial" w:hAnsi="Arial" w:cs="Arial"/>
        </w:rPr>
        <w:t>(Jana)</w:t>
      </w:r>
    </w:p>
    <w:p w14:paraId="548B3E07" w14:textId="719CC290" w:rsidR="00126BB0" w:rsidRDefault="00126BB0" w:rsidP="00126BB0">
      <w:pPr>
        <w:spacing w:line="480" w:lineRule="auto"/>
        <w:rPr>
          <w:rFonts w:ascii="Arial" w:hAnsi="Arial" w:cs="Arial"/>
          <w:i/>
          <w:iCs/>
        </w:rPr>
      </w:pPr>
    </w:p>
    <w:p w14:paraId="25E0FEA2" w14:textId="555FB458" w:rsidR="009D5285" w:rsidRDefault="009D5285" w:rsidP="00126BB0">
      <w:pPr>
        <w:spacing w:line="480" w:lineRule="auto"/>
        <w:rPr>
          <w:rFonts w:ascii="Arial" w:hAnsi="Arial" w:cs="Arial"/>
        </w:rPr>
      </w:pPr>
      <w:r>
        <w:rPr>
          <w:rFonts w:ascii="Arial" w:hAnsi="Arial" w:cs="Arial"/>
        </w:rPr>
        <w:t xml:space="preserve">The incidence of feeling ‘trapped’ through inadequate access to support was expressed by multiple participants and compounded by </w:t>
      </w:r>
      <w:r w:rsidR="00FA77E8">
        <w:rPr>
          <w:rFonts w:ascii="Arial" w:hAnsi="Arial" w:cs="Arial"/>
        </w:rPr>
        <w:t>the expectation of abuse.</w:t>
      </w:r>
    </w:p>
    <w:p w14:paraId="531105A4" w14:textId="478963E4" w:rsidR="009D5285" w:rsidRPr="009D5285" w:rsidRDefault="006D03F1" w:rsidP="00126BB0">
      <w:pPr>
        <w:spacing w:line="480" w:lineRule="auto"/>
        <w:rPr>
          <w:rFonts w:ascii="Arial" w:hAnsi="Arial" w:cs="Arial"/>
        </w:rPr>
      </w:pPr>
      <w:r>
        <w:rPr>
          <w:rFonts w:ascii="Arial" w:hAnsi="Arial" w:cs="Arial"/>
        </w:rPr>
        <w:t xml:space="preserve">Multiple participants </w:t>
      </w:r>
      <w:r w:rsidR="009D5285">
        <w:rPr>
          <w:rFonts w:ascii="Arial" w:hAnsi="Arial" w:cs="Arial"/>
        </w:rPr>
        <w:t>who had attempted to seek support after experiencing victimisation</w:t>
      </w:r>
      <w:r>
        <w:rPr>
          <w:rFonts w:ascii="Arial" w:hAnsi="Arial" w:cs="Arial"/>
        </w:rPr>
        <w:t xml:space="preserve"> </w:t>
      </w:r>
      <w:r w:rsidR="009D5285">
        <w:rPr>
          <w:rFonts w:ascii="Arial" w:hAnsi="Arial" w:cs="Arial"/>
        </w:rPr>
        <w:t xml:space="preserve">reported negative encounters with police officers, </w:t>
      </w:r>
      <w:r w:rsidR="00D27CAF">
        <w:rPr>
          <w:rFonts w:ascii="Arial" w:hAnsi="Arial" w:cs="Arial"/>
        </w:rPr>
        <w:t>therapists</w:t>
      </w:r>
      <w:r w:rsidR="009D5285">
        <w:rPr>
          <w:rFonts w:ascii="Arial" w:hAnsi="Arial" w:cs="Arial"/>
        </w:rPr>
        <w:t xml:space="preserve">, and </w:t>
      </w:r>
      <w:r w:rsidR="00473579">
        <w:rPr>
          <w:rFonts w:ascii="Arial" w:hAnsi="Arial" w:cs="Arial"/>
        </w:rPr>
        <w:t>other professionals</w:t>
      </w:r>
      <w:r w:rsidR="009D5285">
        <w:rPr>
          <w:rFonts w:ascii="Arial" w:hAnsi="Arial" w:cs="Arial"/>
        </w:rPr>
        <w:t>:</w:t>
      </w:r>
    </w:p>
    <w:p w14:paraId="277C626A" w14:textId="77777777" w:rsidR="009D5285" w:rsidRDefault="009D5285" w:rsidP="00126BB0">
      <w:pPr>
        <w:spacing w:line="480" w:lineRule="auto"/>
        <w:rPr>
          <w:rFonts w:ascii="Arial" w:hAnsi="Arial" w:cs="Arial"/>
          <w:i/>
          <w:iCs/>
        </w:rPr>
      </w:pPr>
    </w:p>
    <w:p w14:paraId="7CD76E7A" w14:textId="4E646786" w:rsidR="00126BB0" w:rsidRDefault="009D5285" w:rsidP="009D5285">
      <w:pPr>
        <w:spacing w:line="480" w:lineRule="auto"/>
        <w:ind w:left="720"/>
        <w:rPr>
          <w:rFonts w:ascii="Arial" w:hAnsi="Arial" w:cs="Arial"/>
          <w:i/>
          <w:iCs/>
        </w:rPr>
      </w:pPr>
      <w:r>
        <w:rPr>
          <w:rFonts w:ascii="Arial" w:hAnsi="Arial" w:cs="Arial"/>
          <w:i/>
          <w:iCs/>
        </w:rPr>
        <w:t>“</w:t>
      </w:r>
      <w:r w:rsidR="00126BB0" w:rsidRPr="004030F9">
        <w:rPr>
          <w:rFonts w:ascii="Arial" w:hAnsi="Arial" w:cs="Arial"/>
          <w:i/>
          <w:iCs/>
        </w:rPr>
        <w:t>The policed laughed at me, forced me to look into the</w:t>
      </w:r>
      <w:r w:rsidR="00015B3D">
        <w:rPr>
          <w:rFonts w:ascii="Arial" w:hAnsi="Arial" w:cs="Arial"/>
          <w:i/>
          <w:iCs/>
        </w:rPr>
        <w:t>ir</w:t>
      </w:r>
      <w:r w:rsidR="00126BB0" w:rsidRPr="004030F9">
        <w:rPr>
          <w:rFonts w:ascii="Arial" w:hAnsi="Arial" w:cs="Arial"/>
          <w:i/>
          <w:iCs/>
        </w:rPr>
        <w:t xml:space="preserve"> eyes</w:t>
      </w:r>
      <w:r>
        <w:rPr>
          <w:rFonts w:ascii="Arial" w:hAnsi="Arial" w:cs="Arial"/>
          <w:i/>
          <w:iCs/>
        </w:rPr>
        <w:t>.”</w:t>
      </w:r>
      <w:r w:rsidR="00126BB0">
        <w:rPr>
          <w:rFonts w:ascii="Arial" w:hAnsi="Arial" w:cs="Arial"/>
          <w:i/>
          <w:iCs/>
        </w:rPr>
        <w:t xml:space="preserve"> </w:t>
      </w:r>
      <w:r w:rsidR="00E11E2B" w:rsidRPr="00E11E2B">
        <w:rPr>
          <w:rFonts w:ascii="Arial" w:hAnsi="Arial" w:cs="Arial"/>
        </w:rPr>
        <w:t>(Enoch)</w:t>
      </w:r>
    </w:p>
    <w:p w14:paraId="6FB639A6" w14:textId="77777777" w:rsidR="00126BB0" w:rsidRDefault="00126BB0" w:rsidP="00126BB0">
      <w:pPr>
        <w:spacing w:line="480" w:lineRule="auto"/>
        <w:rPr>
          <w:rFonts w:ascii="Arial" w:hAnsi="Arial" w:cs="Arial"/>
          <w:i/>
          <w:iCs/>
        </w:rPr>
      </w:pPr>
    </w:p>
    <w:p w14:paraId="3CCE94E8" w14:textId="2DDA7495" w:rsidR="00126BB0" w:rsidRDefault="009D5285" w:rsidP="009D5285">
      <w:pPr>
        <w:spacing w:line="480" w:lineRule="auto"/>
        <w:ind w:left="720"/>
        <w:rPr>
          <w:rFonts w:ascii="Arial" w:hAnsi="Arial" w:cs="Arial"/>
          <w:i/>
          <w:iCs/>
        </w:rPr>
      </w:pPr>
      <w:r>
        <w:rPr>
          <w:rFonts w:ascii="Arial" w:hAnsi="Arial" w:cs="Arial"/>
          <w:i/>
          <w:iCs/>
        </w:rPr>
        <w:t>“</w:t>
      </w:r>
      <w:r w:rsidR="00126BB0" w:rsidRPr="004030F9">
        <w:rPr>
          <w:rFonts w:ascii="Arial" w:hAnsi="Arial" w:cs="Arial"/>
          <w:i/>
          <w:iCs/>
        </w:rPr>
        <w:t>Victim Support were unbelievably useless. Psychologists, likewise</w:t>
      </w:r>
      <w:r w:rsidR="00126BB0">
        <w:rPr>
          <w:rFonts w:ascii="Arial" w:hAnsi="Arial" w:cs="Arial"/>
          <w:i/>
          <w:iCs/>
        </w:rPr>
        <w:t>….T</w:t>
      </w:r>
      <w:r w:rsidR="00126BB0" w:rsidRPr="004030F9">
        <w:rPr>
          <w:rFonts w:ascii="Arial" w:hAnsi="Arial" w:cs="Arial"/>
          <w:i/>
          <w:iCs/>
        </w:rPr>
        <w:t>he Police, they - amazingly - believe my body language says I am lying.</w:t>
      </w:r>
      <w:r>
        <w:rPr>
          <w:rFonts w:ascii="Arial" w:hAnsi="Arial" w:cs="Arial"/>
          <w:i/>
          <w:iCs/>
        </w:rPr>
        <w:t>”</w:t>
      </w:r>
      <w:r w:rsidR="00126BB0">
        <w:rPr>
          <w:rFonts w:ascii="Arial" w:hAnsi="Arial" w:cs="Arial"/>
          <w:i/>
          <w:iCs/>
        </w:rPr>
        <w:t xml:space="preserve"> </w:t>
      </w:r>
      <w:r w:rsidR="00126BB0" w:rsidRPr="00E11E2B">
        <w:rPr>
          <w:rFonts w:ascii="Arial" w:hAnsi="Arial" w:cs="Arial"/>
        </w:rPr>
        <w:t>(</w:t>
      </w:r>
      <w:r w:rsidR="00E11E2B" w:rsidRPr="00E11E2B">
        <w:rPr>
          <w:rFonts w:ascii="Arial" w:hAnsi="Arial" w:cs="Arial"/>
        </w:rPr>
        <w:t>Carter)</w:t>
      </w:r>
    </w:p>
    <w:p w14:paraId="5C336F02" w14:textId="77777777" w:rsidR="00126BB0" w:rsidRDefault="00126BB0" w:rsidP="00126BB0">
      <w:pPr>
        <w:spacing w:line="480" w:lineRule="auto"/>
        <w:rPr>
          <w:rFonts w:ascii="Arial" w:hAnsi="Arial" w:cs="Arial"/>
          <w:i/>
          <w:iCs/>
        </w:rPr>
      </w:pPr>
    </w:p>
    <w:p w14:paraId="3C367AB1" w14:textId="0A301EDA" w:rsidR="00126BB0" w:rsidRDefault="009D5285" w:rsidP="009D5285">
      <w:pPr>
        <w:spacing w:line="480" w:lineRule="auto"/>
        <w:ind w:left="720"/>
        <w:rPr>
          <w:rFonts w:ascii="Arial" w:hAnsi="Arial" w:cs="Arial"/>
          <w:i/>
          <w:iCs/>
        </w:rPr>
      </w:pPr>
      <w:r>
        <w:rPr>
          <w:rFonts w:ascii="Arial" w:hAnsi="Arial" w:cs="Arial"/>
          <w:i/>
          <w:iCs/>
        </w:rPr>
        <w:t>“</w:t>
      </w:r>
      <w:r w:rsidR="00126BB0" w:rsidRPr="00824620">
        <w:rPr>
          <w:rFonts w:ascii="Arial" w:hAnsi="Arial" w:cs="Arial"/>
          <w:i/>
          <w:iCs/>
        </w:rPr>
        <w:t xml:space="preserve">I was told I should admit myself to a mental health ward and they made my mental health </w:t>
      </w:r>
      <w:r w:rsidR="00126BB0">
        <w:rPr>
          <w:rFonts w:ascii="Arial" w:hAnsi="Arial" w:cs="Arial"/>
          <w:i/>
          <w:iCs/>
        </w:rPr>
        <w:t>s</w:t>
      </w:r>
      <w:r w:rsidR="00126BB0" w:rsidRPr="00824620">
        <w:rPr>
          <w:rFonts w:ascii="Arial" w:hAnsi="Arial" w:cs="Arial"/>
          <w:i/>
          <w:iCs/>
        </w:rPr>
        <w:t>o much worse and invalidated my pain and expression of pain even further</w:t>
      </w:r>
      <w:r w:rsidR="00126BB0">
        <w:rPr>
          <w:rFonts w:ascii="Arial" w:hAnsi="Arial" w:cs="Arial"/>
          <w:i/>
          <w:iCs/>
        </w:rPr>
        <w:t>…</w:t>
      </w:r>
      <w:r w:rsidR="00126BB0" w:rsidRPr="00824620">
        <w:rPr>
          <w:rFonts w:ascii="Arial" w:hAnsi="Arial" w:cs="Arial"/>
          <w:i/>
          <w:iCs/>
        </w:rPr>
        <w:t xml:space="preserve"> it only made things worse</w:t>
      </w:r>
      <w:r w:rsidR="00E11E2B">
        <w:rPr>
          <w:rFonts w:ascii="Arial" w:hAnsi="Arial" w:cs="Arial"/>
          <w:i/>
          <w:iCs/>
        </w:rPr>
        <w:t>”.</w:t>
      </w:r>
      <w:r w:rsidR="00126BB0">
        <w:rPr>
          <w:rFonts w:ascii="Arial" w:hAnsi="Arial" w:cs="Arial"/>
          <w:i/>
          <w:iCs/>
        </w:rPr>
        <w:t xml:space="preserve"> </w:t>
      </w:r>
      <w:r w:rsidR="00E11E2B" w:rsidRPr="00E11E2B">
        <w:rPr>
          <w:rFonts w:ascii="Arial" w:hAnsi="Arial" w:cs="Arial"/>
        </w:rPr>
        <w:t>(Leigh)</w:t>
      </w:r>
    </w:p>
    <w:p w14:paraId="110D9F69" w14:textId="6C49BD85" w:rsidR="00126BB0" w:rsidRDefault="00126BB0" w:rsidP="00126BB0">
      <w:pPr>
        <w:spacing w:line="480" w:lineRule="auto"/>
        <w:rPr>
          <w:rFonts w:ascii="Arial" w:hAnsi="Arial" w:cs="Arial"/>
          <w:i/>
          <w:iCs/>
        </w:rPr>
      </w:pPr>
    </w:p>
    <w:p w14:paraId="4C9CE7D7" w14:textId="3B248D03" w:rsidR="00126BB0" w:rsidRPr="009D5285" w:rsidRDefault="009D5285" w:rsidP="00126BB0">
      <w:pPr>
        <w:spacing w:line="480" w:lineRule="auto"/>
        <w:rPr>
          <w:rFonts w:ascii="Arial" w:hAnsi="Arial" w:cs="Arial"/>
        </w:rPr>
      </w:pPr>
      <w:r>
        <w:rPr>
          <w:rFonts w:ascii="Arial" w:hAnsi="Arial" w:cs="Arial"/>
        </w:rPr>
        <w:t xml:space="preserve">However these experiences were not universal, as one participant recounts, </w:t>
      </w:r>
      <w:r>
        <w:rPr>
          <w:rFonts w:ascii="Arial" w:hAnsi="Arial" w:cs="Arial"/>
          <w:i/>
          <w:iCs/>
        </w:rPr>
        <w:t>“</w:t>
      </w:r>
      <w:r w:rsidR="00126BB0">
        <w:rPr>
          <w:rFonts w:ascii="Arial" w:hAnsi="Arial" w:cs="Arial"/>
          <w:i/>
          <w:iCs/>
        </w:rPr>
        <w:t>W</w:t>
      </w:r>
      <w:r w:rsidR="00126BB0" w:rsidRPr="004030F9">
        <w:rPr>
          <w:rFonts w:ascii="Arial" w:hAnsi="Arial" w:cs="Arial"/>
          <w:i/>
          <w:iCs/>
        </w:rPr>
        <w:t>orking in the police, the men I worked with generally took it more seriously and helped gather evidence against the women bullying in case I decided to take it to a tribuna</w:t>
      </w:r>
      <w:r w:rsidR="00126BB0">
        <w:rPr>
          <w:rFonts w:ascii="Arial" w:hAnsi="Arial" w:cs="Arial"/>
          <w:i/>
          <w:iCs/>
        </w:rPr>
        <w:t>l</w:t>
      </w:r>
      <w:r>
        <w:rPr>
          <w:rFonts w:ascii="Arial" w:hAnsi="Arial" w:cs="Arial"/>
          <w:i/>
          <w:iCs/>
        </w:rPr>
        <w:t>.”</w:t>
      </w:r>
      <w:r w:rsidR="00126BB0">
        <w:rPr>
          <w:rFonts w:ascii="Arial" w:hAnsi="Arial" w:cs="Arial"/>
          <w:i/>
          <w:iCs/>
        </w:rPr>
        <w:t xml:space="preserve"> </w:t>
      </w:r>
      <w:r w:rsidR="00126BB0" w:rsidRPr="00E11E2B">
        <w:rPr>
          <w:rFonts w:ascii="Arial" w:hAnsi="Arial" w:cs="Arial"/>
        </w:rPr>
        <w:t>(</w:t>
      </w:r>
      <w:proofErr w:type="spellStart"/>
      <w:r w:rsidR="00E11E2B" w:rsidRPr="00E11E2B">
        <w:rPr>
          <w:rFonts w:ascii="Arial" w:hAnsi="Arial" w:cs="Arial"/>
        </w:rPr>
        <w:t>Aanya</w:t>
      </w:r>
      <w:proofErr w:type="spellEnd"/>
      <w:r w:rsidR="00126BB0" w:rsidRPr="00E11E2B">
        <w:rPr>
          <w:rFonts w:ascii="Arial" w:hAnsi="Arial" w:cs="Arial"/>
        </w:rPr>
        <w:t>)</w:t>
      </w:r>
      <w:r w:rsidR="00015B3D" w:rsidRPr="00E11E2B">
        <w:rPr>
          <w:rFonts w:ascii="Arial" w:hAnsi="Arial" w:cs="Arial"/>
        </w:rPr>
        <w:t>.</w:t>
      </w:r>
      <w:r w:rsidR="00015B3D">
        <w:rPr>
          <w:rFonts w:ascii="Arial" w:hAnsi="Arial" w:cs="Arial"/>
          <w:i/>
          <w:iCs/>
        </w:rPr>
        <w:t xml:space="preserve"> </w:t>
      </w:r>
    </w:p>
    <w:p w14:paraId="5ACC3BDB" w14:textId="31987F17" w:rsidR="00126BB0" w:rsidRDefault="00126BB0" w:rsidP="00F64F5D">
      <w:pPr>
        <w:spacing w:line="480" w:lineRule="auto"/>
        <w:rPr>
          <w:rFonts w:ascii="Arial" w:hAnsi="Arial" w:cs="Arial"/>
        </w:rPr>
      </w:pPr>
    </w:p>
    <w:p w14:paraId="4C713CB2" w14:textId="14B9998E" w:rsidR="00F64F5D" w:rsidRDefault="00015B3D" w:rsidP="00F64F5D">
      <w:pPr>
        <w:spacing w:line="480" w:lineRule="auto"/>
        <w:rPr>
          <w:rFonts w:ascii="Arial" w:hAnsi="Arial" w:cs="Arial"/>
        </w:rPr>
      </w:pPr>
      <w:r>
        <w:rPr>
          <w:rFonts w:ascii="Arial" w:hAnsi="Arial" w:cs="Arial"/>
        </w:rPr>
        <w:t xml:space="preserve">Here structural inequalities came into play for those seeking support. </w:t>
      </w:r>
      <w:r w:rsidR="0082454C">
        <w:rPr>
          <w:rFonts w:ascii="Arial" w:hAnsi="Arial" w:cs="Arial"/>
        </w:rPr>
        <w:t>T</w:t>
      </w:r>
      <w:r>
        <w:rPr>
          <w:rFonts w:ascii="Arial" w:hAnsi="Arial" w:cs="Arial"/>
        </w:rPr>
        <w:t xml:space="preserve">hose </w:t>
      </w:r>
      <w:r w:rsidR="00212B65">
        <w:rPr>
          <w:rFonts w:ascii="Arial" w:hAnsi="Arial" w:cs="Arial"/>
        </w:rPr>
        <w:t>with</w:t>
      </w:r>
      <w:r>
        <w:rPr>
          <w:rFonts w:ascii="Arial" w:hAnsi="Arial" w:cs="Arial"/>
        </w:rPr>
        <w:t xml:space="preserve"> </w:t>
      </w:r>
      <w:r w:rsidR="00A22A34">
        <w:rPr>
          <w:rFonts w:ascii="Arial" w:hAnsi="Arial" w:cs="Arial"/>
        </w:rPr>
        <w:t>existing</w:t>
      </w:r>
      <w:r>
        <w:rPr>
          <w:rFonts w:ascii="Arial" w:hAnsi="Arial" w:cs="Arial"/>
        </w:rPr>
        <w:t xml:space="preserve"> </w:t>
      </w:r>
      <w:r w:rsidR="00A22A34">
        <w:rPr>
          <w:rFonts w:ascii="Arial" w:hAnsi="Arial" w:cs="Arial"/>
        </w:rPr>
        <w:t xml:space="preserve">support networks and </w:t>
      </w:r>
      <w:r>
        <w:rPr>
          <w:rFonts w:ascii="Arial" w:hAnsi="Arial" w:cs="Arial"/>
        </w:rPr>
        <w:t>links within organisations</w:t>
      </w:r>
      <w:r w:rsidR="0082454C">
        <w:rPr>
          <w:rFonts w:ascii="Arial" w:hAnsi="Arial" w:cs="Arial"/>
        </w:rPr>
        <w:t xml:space="preserve"> were able to</w:t>
      </w:r>
      <w:r>
        <w:rPr>
          <w:rFonts w:ascii="Arial" w:hAnsi="Arial" w:cs="Arial"/>
        </w:rPr>
        <w:t xml:space="preserve"> access to support more readily. However for </w:t>
      </w:r>
      <w:r w:rsidR="00750ADB">
        <w:rPr>
          <w:rFonts w:ascii="Arial" w:hAnsi="Arial" w:cs="Arial"/>
        </w:rPr>
        <w:t>many participants</w:t>
      </w:r>
      <w:r>
        <w:rPr>
          <w:rFonts w:ascii="Arial" w:hAnsi="Arial" w:cs="Arial"/>
        </w:rPr>
        <w:t xml:space="preserve"> </w:t>
      </w:r>
      <w:r w:rsidR="005855D7">
        <w:rPr>
          <w:rFonts w:ascii="Arial" w:hAnsi="Arial" w:cs="Arial"/>
        </w:rPr>
        <w:t>there was a</w:t>
      </w:r>
      <w:r>
        <w:rPr>
          <w:rFonts w:ascii="Arial" w:hAnsi="Arial" w:cs="Arial"/>
        </w:rPr>
        <w:t xml:space="preserve"> lack of </w:t>
      </w:r>
      <w:r w:rsidR="00750ADB">
        <w:rPr>
          <w:rFonts w:ascii="Arial" w:hAnsi="Arial" w:cs="Arial"/>
        </w:rPr>
        <w:t xml:space="preserve">both access to good support, and </w:t>
      </w:r>
      <w:r>
        <w:rPr>
          <w:rFonts w:ascii="Arial" w:hAnsi="Arial" w:cs="Arial"/>
        </w:rPr>
        <w:t>understanding from professionals</w:t>
      </w:r>
      <w:r w:rsidR="00750ADB">
        <w:rPr>
          <w:rFonts w:ascii="Arial" w:hAnsi="Arial" w:cs="Arial"/>
        </w:rPr>
        <w:t>.</w:t>
      </w:r>
    </w:p>
    <w:p w14:paraId="11C9C14F" w14:textId="77777777" w:rsidR="00126BB0" w:rsidRPr="00F64F5D" w:rsidRDefault="00126BB0" w:rsidP="00F64F5D">
      <w:pPr>
        <w:spacing w:line="480" w:lineRule="auto"/>
        <w:rPr>
          <w:rFonts w:ascii="Arial" w:hAnsi="Arial" w:cs="Arial"/>
        </w:rPr>
      </w:pPr>
    </w:p>
    <w:p w14:paraId="519FB61D" w14:textId="42142F43" w:rsidR="00126BB0" w:rsidRPr="007C33E1" w:rsidRDefault="007C33E1" w:rsidP="007E7ED5">
      <w:pPr>
        <w:pStyle w:val="ListParagraph"/>
        <w:numPr>
          <w:ilvl w:val="1"/>
          <w:numId w:val="3"/>
        </w:numPr>
        <w:spacing w:line="480" w:lineRule="auto"/>
        <w:rPr>
          <w:rFonts w:ascii="Arial" w:hAnsi="Arial" w:cs="Arial"/>
        </w:rPr>
      </w:pPr>
      <w:r>
        <w:rPr>
          <w:rFonts w:ascii="Arial" w:hAnsi="Arial" w:cs="Arial"/>
          <w:i/>
          <w:iCs/>
        </w:rPr>
        <w:t>A</w:t>
      </w:r>
      <w:r w:rsidRPr="0078482D">
        <w:rPr>
          <w:rFonts w:ascii="Arial" w:hAnsi="Arial" w:cs="Arial"/>
          <w:i/>
          <w:iCs/>
        </w:rPr>
        <w:t>cceptance and mutual respect; such a rare and precious thing</w:t>
      </w:r>
    </w:p>
    <w:p w14:paraId="0FA3AA65" w14:textId="77777777" w:rsidR="007C33E1" w:rsidRDefault="007C33E1" w:rsidP="008A5239">
      <w:pPr>
        <w:spacing w:line="480" w:lineRule="auto"/>
        <w:rPr>
          <w:rFonts w:ascii="Arial" w:hAnsi="Arial" w:cs="Arial"/>
        </w:rPr>
      </w:pPr>
    </w:p>
    <w:p w14:paraId="1C0EAAD5" w14:textId="741B2A33" w:rsidR="008A5239" w:rsidRDefault="00015B3D" w:rsidP="008A5239">
      <w:pPr>
        <w:spacing w:line="480" w:lineRule="auto"/>
        <w:rPr>
          <w:rFonts w:ascii="Arial" w:hAnsi="Arial" w:cs="Arial"/>
        </w:rPr>
      </w:pPr>
      <w:r>
        <w:rPr>
          <w:rFonts w:ascii="Arial" w:hAnsi="Arial" w:cs="Arial"/>
        </w:rPr>
        <w:t>For those who had gone on to receive support and start the</w:t>
      </w:r>
      <w:r w:rsidR="001B7ADE">
        <w:rPr>
          <w:rFonts w:ascii="Arial" w:hAnsi="Arial" w:cs="Arial"/>
        </w:rPr>
        <w:t xml:space="preserve"> </w:t>
      </w:r>
      <w:r>
        <w:rPr>
          <w:rFonts w:ascii="Arial" w:hAnsi="Arial" w:cs="Arial"/>
        </w:rPr>
        <w:t xml:space="preserve">process of recovery, good support had come </w:t>
      </w:r>
      <w:r w:rsidR="00750ADB">
        <w:rPr>
          <w:rFonts w:ascii="Arial" w:hAnsi="Arial" w:cs="Arial"/>
        </w:rPr>
        <w:t>from</w:t>
      </w:r>
      <w:r w:rsidR="00FA77E8">
        <w:rPr>
          <w:rFonts w:ascii="Arial" w:hAnsi="Arial" w:cs="Arial"/>
        </w:rPr>
        <w:t xml:space="preserve"> multiple sources.</w:t>
      </w:r>
      <w:r w:rsidR="008A5239" w:rsidRPr="008A5239">
        <w:rPr>
          <w:rFonts w:ascii="Arial" w:hAnsi="Arial" w:cs="Arial"/>
        </w:rPr>
        <w:t xml:space="preserve"> </w:t>
      </w:r>
      <w:r w:rsidR="008A5239">
        <w:rPr>
          <w:rFonts w:ascii="Arial" w:hAnsi="Arial" w:cs="Arial"/>
        </w:rPr>
        <w:t>Some participants wrote about the importance of finding deeper relationships that went beyond surface sociality, and the experience of unconditional love</w:t>
      </w:r>
      <w:r w:rsidR="00F46D7F">
        <w:rPr>
          <w:rFonts w:ascii="Arial" w:hAnsi="Arial" w:cs="Arial"/>
        </w:rPr>
        <w:t xml:space="preserve"> and acceptance</w:t>
      </w:r>
      <w:r w:rsidR="008A5239">
        <w:rPr>
          <w:rFonts w:ascii="Arial" w:hAnsi="Arial" w:cs="Arial"/>
        </w:rPr>
        <w:t xml:space="preserve">:   </w:t>
      </w:r>
    </w:p>
    <w:p w14:paraId="0C65F58F" w14:textId="77777777" w:rsidR="00F46D7F" w:rsidRDefault="00F46D7F" w:rsidP="00F46D7F">
      <w:pPr>
        <w:spacing w:line="480" w:lineRule="auto"/>
        <w:rPr>
          <w:rFonts w:ascii="Arial" w:hAnsi="Arial" w:cs="Arial"/>
        </w:rPr>
      </w:pPr>
    </w:p>
    <w:p w14:paraId="3E8A1D55" w14:textId="77777777" w:rsidR="00F46D7F" w:rsidRDefault="00F46D7F" w:rsidP="00F46D7F">
      <w:pPr>
        <w:spacing w:line="480" w:lineRule="auto"/>
        <w:ind w:left="1080"/>
        <w:rPr>
          <w:rFonts w:ascii="Arial" w:hAnsi="Arial" w:cs="Arial"/>
        </w:rPr>
      </w:pPr>
      <w:r w:rsidRPr="0078482D">
        <w:rPr>
          <w:rFonts w:ascii="Arial" w:hAnsi="Arial" w:cs="Arial"/>
          <w:i/>
          <w:iCs/>
        </w:rPr>
        <w:lastRenderedPageBreak/>
        <w:t>“My current relationship with my life partner is based on acceptance and mutual respect; such a rare and precious thing. She respects my autistic identity…I accept her irritating but socially acceptable neurotypical ways and she accepts me for the human being I am.”</w:t>
      </w:r>
      <w:r>
        <w:rPr>
          <w:rFonts w:ascii="Arial" w:hAnsi="Arial" w:cs="Arial"/>
        </w:rPr>
        <w:t xml:space="preserve"> (Han)</w:t>
      </w:r>
    </w:p>
    <w:p w14:paraId="79BC7622" w14:textId="77777777" w:rsidR="008A5239" w:rsidRDefault="008A5239" w:rsidP="008A5239">
      <w:pPr>
        <w:spacing w:line="480" w:lineRule="auto"/>
        <w:rPr>
          <w:rFonts w:ascii="Arial" w:hAnsi="Arial" w:cs="Arial"/>
        </w:rPr>
      </w:pPr>
    </w:p>
    <w:p w14:paraId="4E0CDE80" w14:textId="77777777" w:rsidR="008A5239" w:rsidRPr="00A54A29" w:rsidRDefault="008A5239" w:rsidP="00F46D7F">
      <w:pPr>
        <w:spacing w:line="480" w:lineRule="auto"/>
        <w:ind w:left="1080"/>
        <w:rPr>
          <w:rFonts w:ascii="Arial" w:hAnsi="Arial" w:cs="Arial"/>
          <w:i/>
          <w:iCs/>
        </w:rPr>
      </w:pPr>
      <w:r>
        <w:rPr>
          <w:rFonts w:ascii="Arial" w:hAnsi="Arial" w:cs="Arial"/>
          <w:i/>
          <w:iCs/>
        </w:rPr>
        <w:t>“</w:t>
      </w:r>
      <w:r w:rsidRPr="00A54A29">
        <w:rPr>
          <w:rFonts w:ascii="Arial" w:hAnsi="Arial" w:cs="Arial"/>
          <w:i/>
          <w:iCs/>
        </w:rPr>
        <w:t>We enjoy each other’s company and have very open communication and I know realistically outside of PTSD episodes that I can trust him with everything</w:t>
      </w:r>
      <w:r>
        <w:rPr>
          <w:rFonts w:ascii="Arial" w:hAnsi="Arial" w:cs="Arial"/>
          <w:i/>
          <w:iCs/>
        </w:rPr>
        <w:t>”</w:t>
      </w:r>
      <w:r w:rsidRPr="00A54A29">
        <w:rPr>
          <w:rFonts w:ascii="Arial" w:hAnsi="Arial" w:cs="Arial"/>
          <w:i/>
          <w:iCs/>
        </w:rPr>
        <w:t xml:space="preserve">. </w:t>
      </w:r>
      <w:r w:rsidRPr="00E11E2B">
        <w:rPr>
          <w:rFonts w:ascii="Arial" w:hAnsi="Arial" w:cs="Arial"/>
        </w:rPr>
        <w:t>(Lottie)</w:t>
      </w:r>
    </w:p>
    <w:p w14:paraId="2FC74D96" w14:textId="77777777" w:rsidR="008A5239" w:rsidRDefault="008A5239" w:rsidP="00FA77E8">
      <w:pPr>
        <w:spacing w:line="480" w:lineRule="auto"/>
        <w:rPr>
          <w:rFonts w:ascii="Arial" w:hAnsi="Arial" w:cs="Arial"/>
        </w:rPr>
      </w:pPr>
    </w:p>
    <w:p w14:paraId="47A4323D" w14:textId="77777777" w:rsidR="00F46D7F" w:rsidRDefault="00FA77E8" w:rsidP="00F46D7F">
      <w:pPr>
        <w:spacing w:line="480" w:lineRule="auto"/>
        <w:rPr>
          <w:rFonts w:ascii="Arial" w:hAnsi="Arial" w:cs="Arial"/>
          <w:i/>
          <w:iCs/>
        </w:rPr>
      </w:pPr>
      <w:r>
        <w:rPr>
          <w:rFonts w:ascii="Arial" w:hAnsi="Arial" w:cs="Arial"/>
        </w:rPr>
        <w:t xml:space="preserve">Some people acknowledged that poor experiences within relationships had helped them to recognise what a good relationship looks like, </w:t>
      </w:r>
      <w:r>
        <w:rPr>
          <w:rFonts w:ascii="Arial" w:hAnsi="Arial" w:cs="Arial"/>
          <w:i/>
          <w:iCs/>
        </w:rPr>
        <w:t>“</w:t>
      </w:r>
      <w:r w:rsidRPr="00BC107E">
        <w:rPr>
          <w:rFonts w:ascii="Arial" w:hAnsi="Arial" w:cs="Arial"/>
          <w:i/>
          <w:iCs/>
        </w:rPr>
        <w:t>Since I have had negative experiences with relationships, both friendly and intimate, I now have an even better understanding than most of what a healthy relationship is</w:t>
      </w:r>
      <w:r>
        <w:rPr>
          <w:rFonts w:ascii="Arial" w:hAnsi="Arial" w:cs="Arial"/>
          <w:i/>
          <w:iCs/>
        </w:rPr>
        <w:t xml:space="preserve">”. </w:t>
      </w:r>
      <w:r w:rsidRPr="00E11E2B">
        <w:rPr>
          <w:rFonts w:ascii="Arial" w:hAnsi="Arial" w:cs="Arial"/>
        </w:rPr>
        <w:t>(Charlie)</w:t>
      </w:r>
      <w:r w:rsidR="00F46D7F">
        <w:rPr>
          <w:rFonts w:ascii="Arial" w:hAnsi="Arial" w:cs="Arial"/>
        </w:rPr>
        <w:t xml:space="preserve"> </w:t>
      </w:r>
    </w:p>
    <w:p w14:paraId="1797606A" w14:textId="7BF260E9" w:rsidR="00FA77E8" w:rsidRDefault="00FA77E8" w:rsidP="00FA77E8">
      <w:pPr>
        <w:spacing w:line="480" w:lineRule="auto"/>
        <w:rPr>
          <w:rFonts w:ascii="Arial" w:hAnsi="Arial" w:cs="Arial"/>
        </w:rPr>
      </w:pPr>
    </w:p>
    <w:p w14:paraId="255A8725" w14:textId="77777777" w:rsidR="00FA77E8" w:rsidRPr="00CB7896" w:rsidRDefault="00FA77E8" w:rsidP="00FA77E8">
      <w:pPr>
        <w:spacing w:line="480" w:lineRule="auto"/>
        <w:rPr>
          <w:rFonts w:ascii="Arial" w:hAnsi="Arial" w:cs="Arial"/>
        </w:rPr>
      </w:pPr>
      <w:r>
        <w:rPr>
          <w:rFonts w:ascii="Arial" w:hAnsi="Arial" w:cs="Arial"/>
        </w:rPr>
        <w:t>In addition, some viewed it as an important lesson in learning about protecting their own boundaries:</w:t>
      </w:r>
    </w:p>
    <w:p w14:paraId="1CFF589B" w14:textId="77777777" w:rsidR="00FA77E8" w:rsidRDefault="00FA77E8" w:rsidP="00FA77E8">
      <w:pPr>
        <w:spacing w:line="480" w:lineRule="auto"/>
        <w:rPr>
          <w:rFonts w:ascii="Arial" w:hAnsi="Arial" w:cs="Arial"/>
          <w:i/>
          <w:iCs/>
        </w:rPr>
      </w:pPr>
    </w:p>
    <w:p w14:paraId="486A3813" w14:textId="0048CE79" w:rsidR="00FA77E8" w:rsidRDefault="00FA77E8" w:rsidP="008A5239">
      <w:pPr>
        <w:spacing w:line="480" w:lineRule="auto"/>
        <w:ind w:left="720"/>
        <w:rPr>
          <w:rFonts w:ascii="Arial" w:hAnsi="Arial" w:cs="Arial"/>
        </w:rPr>
      </w:pPr>
      <w:r>
        <w:rPr>
          <w:rFonts w:ascii="Arial" w:hAnsi="Arial" w:cs="Arial"/>
          <w:i/>
          <w:iCs/>
        </w:rPr>
        <w:t>“</w:t>
      </w:r>
      <w:r w:rsidRPr="006C5739">
        <w:rPr>
          <w:rFonts w:ascii="Arial" w:hAnsi="Arial" w:cs="Arial"/>
          <w:i/>
          <w:iCs/>
        </w:rPr>
        <w:t xml:space="preserve">It was the life of </w:t>
      </w:r>
      <w:r>
        <w:rPr>
          <w:rFonts w:ascii="Arial" w:hAnsi="Arial" w:cs="Arial"/>
          <w:i/>
          <w:iCs/>
        </w:rPr>
        <w:t>hard</w:t>
      </w:r>
      <w:r w:rsidRPr="006C5739">
        <w:rPr>
          <w:rFonts w:ascii="Arial" w:hAnsi="Arial" w:cs="Arial"/>
          <w:i/>
          <w:iCs/>
        </w:rPr>
        <w:t xml:space="preserve"> knocks- but those lessons were pounded in. I will never make the same mistakes I made with that past partner again. I recognise the red flags</w:t>
      </w:r>
      <w:r>
        <w:rPr>
          <w:rFonts w:ascii="Arial" w:hAnsi="Arial" w:cs="Arial"/>
          <w:i/>
          <w:iCs/>
        </w:rPr>
        <w:t>,</w:t>
      </w:r>
      <w:r w:rsidRPr="006C5739">
        <w:rPr>
          <w:rFonts w:ascii="Arial" w:hAnsi="Arial" w:cs="Arial"/>
          <w:i/>
          <w:iCs/>
        </w:rPr>
        <w:t xml:space="preserve"> you know</w:t>
      </w:r>
      <w:r>
        <w:rPr>
          <w:rFonts w:ascii="Arial" w:hAnsi="Arial" w:cs="Arial"/>
          <w:i/>
          <w:iCs/>
        </w:rPr>
        <w:t>,</w:t>
      </w:r>
      <w:r w:rsidRPr="006C5739">
        <w:rPr>
          <w:rFonts w:ascii="Arial" w:hAnsi="Arial" w:cs="Arial"/>
          <w:i/>
          <w:iCs/>
        </w:rPr>
        <w:t xml:space="preserve"> the warning signs</w:t>
      </w:r>
      <w:r>
        <w:rPr>
          <w:rFonts w:ascii="Arial" w:hAnsi="Arial" w:cs="Arial"/>
          <w:i/>
          <w:iCs/>
        </w:rPr>
        <w:t xml:space="preserve">” </w:t>
      </w:r>
      <w:r w:rsidRPr="00215EC7">
        <w:rPr>
          <w:rFonts w:ascii="Arial" w:hAnsi="Arial" w:cs="Arial"/>
        </w:rPr>
        <w:t>(Jasmine)</w:t>
      </w:r>
    </w:p>
    <w:p w14:paraId="04259961" w14:textId="3179D22B" w:rsidR="008A5239" w:rsidRDefault="008A5239" w:rsidP="008A5239">
      <w:pPr>
        <w:spacing w:line="480" w:lineRule="auto"/>
        <w:ind w:left="720"/>
        <w:rPr>
          <w:rFonts w:ascii="Arial" w:hAnsi="Arial" w:cs="Arial"/>
        </w:rPr>
      </w:pPr>
    </w:p>
    <w:p w14:paraId="40A52917" w14:textId="52142002" w:rsidR="008A5239" w:rsidRDefault="00DD4537" w:rsidP="008A5239">
      <w:pPr>
        <w:spacing w:line="480" w:lineRule="auto"/>
        <w:rPr>
          <w:rFonts w:ascii="Arial" w:hAnsi="Arial" w:cs="Arial"/>
        </w:rPr>
      </w:pPr>
      <w:r>
        <w:rPr>
          <w:rFonts w:ascii="Arial" w:hAnsi="Arial" w:cs="Arial"/>
        </w:rPr>
        <w:t xml:space="preserve">Importantly, some </w:t>
      </w:r>
      <w:r w:rsidR="008A5239">
        <w:rPr>
          <w:rFonts w:ascii="Arial" w:hAnsi="Arial" w:cs="Arial"/>
        </w:rPr>
        <w:t>participants expressed how important preventative strategies are</w:t>
      </w:r>
      <w:r>
        <w:rPr>
          <w:rFonts w:ascii="Arial" w:hAnsi="Arial" w:cs="Arial"/>
        </w:rPr>
        <w:t xml:space="preserve"> for avoiding the need to ‘learn by experience’ about boundaries and healthy relationships.</w:t>
      </w:r>
      <w:r w:rsidR="008A5239">
        <w:rPr>
          <w:rFonts w:ascii="Arial" w:hAnsi="Arial" w:cs="Arial"/>
        </w:rPr>
        <w:t xml:space="preserve"> </w:t>
      </w:r>
      <w:r>
        <w:rPr>
          <w:rFonts w:ascii="Arial" w:hAnsi="Arial" w:cs="Arial"/>
        </w:rPr>
        <w:t>They e</w:t>
      </w:r>
      <w:r w:rsidR="008A5239">
        <w:rPr>
          <w:rFonts w:ascii="Arial" w:hAnsi="Arial" w:cs="Arial"/>
        </w:rPr>
        <w:t>mphasis</w:t>
      </w:r>
      <w:r>
        <w:rPr>
          <w:rFonts w:ascii="Arial" w:hAnsi="Arial" w:cs="Arial"/>
        </w:rPr>
        <w:t>ed</w:t>
      </w:r>
      <w:r w:rsidR="008A5239">
        <w:rPr>
          <w:rFonts w:ascii="Arial" w:hAnsi="Arial" w:cs="Arial"/>
        </w:rPr>
        <w:t xml:space="preserve"> early education about good relationships, and how to spot abusive behaviour:</w:t>
      </w:r>
    </w:p>
    <w:p w14:paraId="1B26368E" w14:textId="77777777" w:rsidR="008A5239" w:rsidRDefault="008A5239" w:rsidP="008A5239">
      <w:pPr>
        <w:spacing w:line="480" w:lineRule="auto"/>
        <w:rPr>
          <w:rFonts w:ascii="Arial" w:hAnsi="Arial" w:cs="Arial"/>
        </w:rPr>
      </w:pPr>
    </w:p>
    <w:p w14:paraId="2407A3A1" w14:textId="77777777" w:rsidR="008A5239" w:rsidRPr="002D6BDA" w:rsidRDefault="008A5239" w:rsidP="008A5239">
      <w:pPr>
        <w:spacing w:line="480" w:lineRule="auto"/>
        <w:ind w:left="720"/>
        <w:rPr>
          <w:rFonts w:ascii="Arial" w:hAnsi="Arial" w:cs="Arial"/>
          <w:i/>
          <w:iCs/>
        </w:rPr>
      </w:pPr>
      <w:r w:rsidRPr="002D6BDA">
        <w:rPr>
          <w:rFonts w:ascii="Arial" w:hAnsi="Arial" w:cs="Arial"/>
          <w:i/>
          <w:iCs/>
        </w:rPr>
        <w:t>“It should start with teaching all children from very young ages about personal autonomy and what healthy friendships actually look like…We TELL kids that bullying is bad but society in general is all about making people feel othered until they fall in line with what’s considered ‘normal’…That’s how we learn how to mask even as undiagnosed autistics who don’t get ABA”</w:t>
      </w:r>
      <w:r>
        <w:rPr>
          <w:rFonts w:ascii="Arial" w:hAnsi="Arial" w:cs="Arial"/>
          <w:i/>
          <w:iCs/>
        </w:rPr>
        <w:t xml:space="preserve"> </w:t>
      </w:r>
      <w:r w:rsidRPr="00215EC7">
        <w:rPr>
          <w:rFonts w:ascii="Arial" w:hAnsi="Arial" w:cs="Arial"/>
        </w:rPr>
        <w:t>(Alex)</w:t>
      </w:r>
    </w:p>
    <w:p w14:paraId="541D1A40" w14:textId="77777777" w:rsidR="008A5239" w:rsidRPr="00015B3D" w:rsidRDefault="008A5239" w:rsidP="008A5239">
      <w:pPr>
        <w:spacing w:line="480" w:lineRule="auto"/>
        <w:ind w:left="720"/>
        <w:rPr>
          <w:rFonts w:ascii="Arial" w:hAnsi="Arial" w:cs="Arial"/>
        </w:rPr>
      </w:pPr>
    </w:p>
    <w:p w14:paraId="7B84DD04" w14:textId="77777777" w:rsidR="008A5239" w:rsidRDefault="008A5239" w:rsidP="008A5239">
      <w:pPr>
        <w:spacing w:line="480" w:lineRule="auto"/>
        <w:ind w:left="720"/>
        <w:rPr>
          <w:rFonts w:ascii="Arial" w:hAnsi="Arial" w:cs="Arial"/>
          <w:i/>
          <w:iCs/>
        </w:rPr>
      </w:pPr>
      <w:r>
        <w:rPr>
          <w:rFonts w:ascii="Arial" w:hAnsi="Arial" w:cs="Arial"/>
          <w:i/>
          <w:iCs/>
        </w:rPr>
        <w:t>“</w:t>
      </w:r>
      <w:r w:rsidRPr="004030F9">
        <w:rPr>
          <w:rFonts w:ascii="Arial" w:hAnsi="Arial" w:cs="Arial"/>
          <w:i/>
          <w:iCs/>
        </w:rPr>
        <w:t>I wish there were services where you could go and check whether how you were being treated was normal</w:t>
      </w:r>
      <w:r>
        <w:rPr>
          <w:rFonts w:ascii="Arial" w:hAnsi="Arial" w:cs="Arial"/>
          <w:i/>
          <w:iCs/>
        </w:rPr>
        <w:t xml:space="preserve">.” </w:t>
      </w:r>
      <w:r w:rsidRPr="00215EC7">
        <w:rPr>
          <w:rFonts w:ascii="Arial" w:hAnsi="Arial" w:cs="Arial"/>
        </w:rPr>
        <w:t>(Lottie)</w:t>
      </w:r>
    </w:p>
    <w:p w14:paraId="4C81D19B" w14:textId="77777777" w:rsidR="008A5239" w:rsidRDefault="008A5239" w:rsidP="00015B3D">
      <w:pPr>
        <w:spacing w:line="480" w:lineRule="auto"/>
        <w:rPr>
          <w:rFonts w:ascii="Arial" w:hAnsi="Arial" w:cs="Arial"/>
        </w:rPr>
      </w:pPr>
    </w:p>
    <w:p w14:paraId="2939635D" w14:textId="700F9A00" w:rsidR="00015B3D" w:rsidRDefault="008A5239" w:rsidP="00015B3D">
      <w:pPr>
        <w:spacing w:line="480" w:lineRule="auto"/>
        <w:rPr>
          <w:rFonts w:ascii="Arial" w:hAnsi="Arial" w:cs="Arial"/>
        </w:rPr>
      </w:pPr>
      <w:r>
        <w:rPr>
          <w:rFonts w:ascii="Arial" w:hAnsi="Arial" w:cs="Arial"/>
        </w:rPr>
        <w:t xml:space="preserve">For those who had sought therapy, they valued </w:t>
      </w:r>
      <w:r w:rsidR="00015B3D">
        <w:rPr>
          <w:rFonts w:ascii="Arial" w:hAnsi="Arial" w:cs="Arial"/>
        </w:rPr>
        <w:t xml:space="preserve">therapists who were open to using different ways to communicate, as </w:t>
      </w:r>
      <w:r w:rsidR="00215EC7">
        <w:rPr>
          <w:rFonts w:ascii="Arial" w:hAnsi="Arial" w:cs="Arial"/>
        </w:rPr>
        <w:t xml:space="preserve">Yvonne </w:t>
      </w:r>
      <w:r w:rsidR="00015B3D">
        <w:rPr>
          <w:rFonts w:ascii="Arial" w:hAnsi="Arial" w:cs="Arial"/>
        </w:rPr>
        <w:t>recounted:</w:t>
      </w:r>
    </w:p>
    <w:p w14:paraId="25AE78F6" w14:textId="77777777" w:rsidR="00015B3D" w:rsidRDefault="00015B3D" w:rsidP="00015B3D">
      <w:pPr>
        <w:spacing w:line="480" w:lineRule="auto"/>
        <w:ind w:left="720"/>
        <w:rPr>
          <w:rFonts w:ascii="Arial" w:hAnsi="Arial" w:cs="Arial"/>
        </w:rPr>
      </w:pPr>
    </w:p>
    <w:p w14:paraId="5AAD822F" w14:textId="61957A9B" w:rsidR="006C5739" w:rsidRPr="00215EC7" w:rsidRDefault="00015B3D" w:rsidP="00215EC7">
      <w:pPr>
        <w:spacing w:line="480" w:lineRule="auto"/>
        <w:ind w:left="720"/>
        <w:rPr>
          <w:rFonts w:ascii="Arial" w:hAnsi="Arial" w:cs="Arial"/>
          <w:i/>
          <w:iCs/>
        </w:rPr>
      </w:pPr>
      <w:r>
        <w:rPr>
          <w:rFonts w:ascii="Arial" w:hAnsi="Arial" w:cs="Arial"/>
        </w:rPr>
        <w:t xml:space="preserve"> </w:t>
      </w:r>
      <w:r>
        <w:rPr>
          <w:rFonts w:ascii="Arial" w:hAnsi="Arial" w:cs="Arial"/>
          <w:i/>
          <w:iCs/>
        </w:rPr>
        <w:t>“</w:t>
      </w:r>
      <w:r w:rsidRPr="004030F9">
        <w:rPr>
          <w:rFonts w:ascii="Arial" w:hAnsi="Arial" w:cs="Arial"/>
          <w:i/>
          <w:iCs/>
        </w:rPr>
        <w:t>Provide different ways of communicating in therapy. I’m very visual and I paint. My current therapy allows me to b</w:t>
      </w:r>
      <w:r w:rsidR="00D27CAF">
        <w:rPr>
          <w:rFonts w:ascii="Arial" w:hAnsi="Arial" w:cs="Arial"/>
          <w:i/>
          <w:iCs/>
        </w:rPr>
        <w:t>r</w:t>
      </w:r>
      <w:r w:rsidRPr="004030F9">
        <w:rPr>
          <w:rFonts w:ascii="Arial" w:hAnsi="Arial" w:cs="Arial"/>
          <w:i/>
          <w:iCs/>
        </w:rPr>
        <w:t>ing in my current painting and then we can use that as a point to talk about all my shi</w:t>
      </w:r>
      <w:r>
        <w:rPr>
          <w:rFonts w:ascii="Arial" w:hAnsi="Arial" w:cs="Arial"/>
          <w:i/>
          <w:iCs/>
        </w:rPr>
        <w:t xml:space="preserve">t”. </w:t>
      </w:r>
    </w:p>
    <w:p w14:paraId="4A86E225" w14:textId="77777777" w:rsidR="00126BB0" w:rsidRPr="001B7ADE" w:rsidRDefault="00126BB0" w:rsidP="006C5739">
      <w:pPr>
        <w:spacing w:line="480" w:lineRule="auto"/>
        <w:rPr>
          <w:rFonts w:ascii="Arial" w:hAnsi="Arial" w:cs="Arial"/>
        </w:rPr>
      </w:pPr>
    </w:p>
    <w:p w14:paraId="4F1311F8" w14:textId="5B36150A" w:rsidR="006C5739" w:rsidRPr="00015B3D" w:rsidRDefault="00015B3D" w:rsidP="00F64F5D">
      <w:pPr>
        <w:spacing w:line="480" w:lineRule="auto"/>
        <w:rPr>
          <w:rFonts w:ascii="Arial" w:hAnsi="Arial" w:cs="Arial"/>
        </w:rPr>
      </w:pPr>
      <w:r>
        <w:rPr>
          <w:rFonts w:ascii="Arial" w:hAnsi="Arial" w:cs="Arial"/>
        </w:rPr>
        <w:t>Ideal forms of support included therapy with professionals who are ‘knowledgeable about autism’,</w:t>
      </w:r>
      <w:r w:rsidR="007E6C3A">
        <w:rPr>
          <w:rFonts w:ascii="Arial" w:hAnsi="Arial" w:cs="Arial"/>
        </w:rPr>
        <w:t xml:space="preserve"> </w:t>
      </w:r>
      <w:r w:rsidR="00750ADB">
        <w:rPr>
          <w:rFonts w:ascii="Arial" w:hAnsi="Arial" w:cs="Arial"/>
        </w:rPr>
        <w:t>something</w:t>
      </w:r>
      <w:r w:rsidR="007E6C3A">
        <w:rPr>
          <w:rFonts w:ascii="Arial" w:hAnsi="Arial" w:cs="Arial"/>
        </w:rPr>
        <w:t xml:space="preserve"> </w:t>
      </w:r>
      <w:r w:rsidR="00750ADB">
        <w:rPr>
          <w:rFonts w:ascii="Arial" w:hAnsi="Arial" w:cs="Arial"/>
        </w:rPr>
        <w:t>that</w:t>
      </w:r>
      <w:r w:rsidR="007E6C3A">
        <w:rPr>
          <w:rFonts w:ascii="Arial" w:hAnsi="Arial" w:cs="Arial"/>
        </w:rPr>
        <w:t xml:space="preserve"> many people reported </w:t>
      </w:r>
      <w:r w:rsidR="00004A85">
        <w:rPr>
          <w:rFonts w:ascii="Arial" w:hAnsi="Arial" w:cs="Arial"/>
        </w:rPr>
        <w:t xml:space="preserve">as </w:t>
      </w:r>
      <w:r w:rsidR="007E6C3A">
        <w:rPr>
          <w:rFonts w:ascii="Arial" w:hAnsi="Arial" w:cs="Arial"/>
        </w:rPr>
        <w:t>lacking,</w:t>
      </w:r>
      <w:r>
        <w:rPr>
          <w:rFonts w:ascii="Arial" w:hAnsi="Arial" w:cs="Arial"/>
        </w:rPr>
        <w:t xml:space="preserve"> and </w:t>
      </w:r>
      <w:r w:rsidR="007E6C3A">
        <w:rPr>
          <w:rFonts w:ascii="Arial" w:hAnsi="Arial" w:cs="Arial"/>
        </w:rPr>
        <w:t xml:space="preserve">professionals who </w:t>
      </w:r>
      <w:r>
        <w:rPr>
          <w:rFonts w:ascii="Arial" w:hAnsi="Arial" w:cs="Arial"/>
        </w:rPr>
        <w:t xml:space="preserve">offer </w:t>
      </w:r>
      <w:r w:rsidR="00750ADB">
        <w:rPr>
          <w:rFonts w:ascii="Arial" w:hAnsi="Arial" w:cs="Arial"/>
        </w:rPr>
        <w:t>multiple forms</w:t>
      </w:r>
      <w:r>
        <w:rPr>
          <w:rFonts w:ascii="Arial" w:hAnsi="Arial" w:cs="Arial"/>
        </w:rPr>
        <w:t xml:space="preserve"> of engag</w:t>
      </w:r>
      <w:r w:rsidR="00750ADB">
        <w:rPr>
          <w:rFonts w:ascii="Arial" w:hAnsi="Arial" w:cs="Arial"/>
        </w:rPr>
        <w:t>ement</w:t>
      </w:r>
      <w:r>
        <w:rPr>
          <w:rFonts w:ascii="Arial" w:hAnsi="Arial" w:cs="Arial"/>
        </w:rPr>
        <w:t xml:space="preserve">: </w:t>
      </w:r>
    </w:p>
    <w:p w14:paraId="76853907" w14:textId="6FE9C15E" w:rsidR="004030F9" w:rsidRDefault="004030F9" w:rsidP="00015B3D">
      <w:pPr>
        <w:spacing w:line="480" w:lineRule="auto"/>
        <w:ind w:left="720"/>
        <w:rPr>
          <w:rFonts w:ascii="Arial" w:hAnsi="Arial" w:cs="Arial"/>
          <w:i/>
          <w:iCs/>
        </w:rPr>
      </w:pPr>
    </w:p>
    <w:p w14:paraId="5011CDFD" w14:textId="09B61224" w:rsidR="00D51DCB" w:rsidRPr="008A5239" w:rsidRDefault="00015B3D" w:rsidP="008A5239">
      <w:pPr>
        <w:spacing w:line="480" w:lineRule="auto"/>
        <w:ind w:left="720"/>
        <w:rPr>
          <w:rFonts w:ascii="Arial" w:hAnsi="Arial" w:cs="Arial"/>
          <w:i/>
          <w:iCs/>
        </w:rPr>
      </w:pPr>
      <w:r>
        <w:rPr>
          <w:rFonts w:ascii="Arial" w:hAnsi="Arial" w:cs="Arial"/>
          <w:i/>
          <w:iCs/>
        </w:rPr>
        <w:t>“P</w:t>
      </w:r>
      <w:r w:rsidR="004030F9" w:rsidRPr="004030F9">
        <w:rPr>
          <w:rFonts w:ascii="Arial" w:hAnsi="Arial" w:cs="Arial"/>
          <w:i/>
          <w:iCs/>
        </w:rPr>
        <w:t xml:space="preserve">rofessional people </w:t>
      </w:r>
      <w:r>
        <w:rPr>
          <w:rFonts w:ascii="Arial" w:hAnsi="Arial" w:cs="Arial"/>
          <w:i/>
          <w:iCs/>
        </w:rPr>
        <w:t>I</w:t>
      </w:r>
      <w:r w:rsidR="004030F9" w:rsidRPr="004030F9">
        <w:rPr>
          <w:rFonts w:ascii="Arial" w:hAnsi="Arial" w:cs="Arial"/>
          <w:i/>
          <w:iCs/>
        </w:rPr>
        <w:t xml:space="preserve"> know and trust can be talked to in a very short amount of time (hours to days), talking can also mean writing via chat or phoning or meeting in a park so </w:t>
      </w:r>
      <w:r>
        <w:rPr>
          <w:rFonts w:ascii="Arial" w:hAnsi="Arial" w:cs="Arial"/>
          <w:i/>
          <w:iCs/>
        </w:rPr>
        <w:t>I</w:t>
      </w:r>
      <w:r w:rsidR="004030F9" w:rsidRPr="004030F9">
        <w:rPr>
          <w:rFonts w:ascii="Arial" w:hAnsi="Arial" w:cs="Arial"/>
          <w:i/>
          <w:iCs/>
        </w:rPr>
        <w:t xml:space="preserve"> don’t have to go there by bus because that’s difficult.</w:t>
      </w:r>
      <w:r>
        <w:rPr>
          <w:rFonts w:ascii="Arial" w:hAnsi="Arial" w:cs="Arial"/>
          <w:i/>
          <w:iCs/>
        </w:rPr>
        <w:t xml:space="preserve">” </w:t>
      </w:r>
      <w:r w:rsidR="004030F9" w:rsidRPr="00215EC7">
        <w:rPr>
          <w:rFonts w:ascii="Arial" w:hAnsi="Arial" w:cs="Arial"/>
        </w:rPr>
        <w:t>(</w:t>
      </w:r>
      <w:r w:rsidR="00215EC7" w:rsidRPr="00215EC7">
        <w:rPr>
          <w:rFonts w:ascii="Arial" w:hAnsi="Arial" w:cs="Arial"/>
        </w:rPr>
        <w:t>Norma)</w:t>
      </w:r>
    </w:p>
    <w:p w14:paraId="302E16BC" w14:textId="4E137401" w:rsidR="004030F9" w:rsidRDefault="004030F9" w:rsidP="00824620">
      <w:pPr>
        <w:spacing w:line="480" w:lineRule="auto"/>
        <w:rPr>
          <w:rFonts w:ascii="Arial" w:hAnsi="Arial" w:cs="Arial"/>
          <w:i/>
          <w:iCs/>
        </w:rPr>
      </w:pPr>
    </w:p>
    <w:p w14:paraId="496D30D0" w14:textId="7CBC8CAB" w:rsidR="00126BB0" w:rsidRPr="00126BB0" w:rsidRDefault="00126BB0" w:rsidP="00F46D7F">
      <w:pPr>
        <w:pStyle w:val="ListParagraph"/>
        <w:numPr>
          <w:ilvl w:val="1"/>
          <w:numId w:val="3"/>
        </w:numPr>
        <w:spacing w:line="480" w:lineRule="auto"/>
        <w:rPr>
          <w:rFonts w:ascii="Arial" w:hAnsi="Arial" w:cs="Arial"/>
          <w:i/>
          <w:iCs/>
        </w:rPr>
      </w:pPr>
      <w:r w:rsidRPr="00126BB0">
        <w:rPr>
          <w:rFonts w:ascii="Arial" w:hAnsi="Arial" w:cs="Arial"/>
          <w:i/>
          <w:iCs/>
        </w:rPr>
        <w:t>Strength in numbers</w:t>
      </w:r>
    </w:p>
    <w:p w14:paraId="7CF67639" w14:textId="77777777" w:rsidR="00126BB0" w:rsidRDefault="00126BB0" w:rsidP="00126BB0">
      <w:pPr>
        <w:spacing w:line="480" w:lineRule="auto"/>
        <w:rPr>
          <w:rFonts w:ascii="Arial" w:hAnsi="Arial" w:cs="Arial"/>
          <w:i/>
          <w:iCs/>
        </w:rPr>
      </w:pPr>
    </w:p>
    <w:p w14:paraId="162260AC" w14:textId="62E84E48" w:rsidR="00126BB0" w:rsidRDefault="00126BB0" w:rsidP="00126BB0">
      <w:pPr>
        <w:spacing w:line="480" w:lineRule="auto"/>
        <w:rPr>
          <w:rFonts w:ascii="Arial" w:hAnsi="Arial" w:cs="Arial"/>
        </w:rPr>
      </w:pPr>
      <w:r w:rsidRPr="00F8359B">
        <w:rPr>
          <w:rFonts w:ascii="Arial" w:hAnsi="Arial" w:cs="Arial"/>
        </w:rPr>
        <w:t>For man</w:t>
      </w:r>
      <w:r w:rsidR="008E7BC2">
        <w:rPr>
          <w:rFonts w:ascii="Arial" w:hAnsi="Arial" w:cs="Arial"/>
        </w:rPr>
        <w:t>y</w:t>
      </w:r>
      <w:r w:rsidRPr="00F8359B">
        <w:rPr>
          <w:rFonts w:ascii="Arial" w:hAnsi="Arial" w:cs="Arial"/>
        </w:rPr>
        <w:t xml:space="preserve"> participants</w:t>
      </w:r>
      <w:r>
        <w:rPr>
          <w:rFonts w:ascii="Arial" w:hAnsi="Arial" w:cs="Arial"/>
        </w:rPr>
        <w:t xml:space="preserve"> a connection to other </w:t>
      </w:r>
      <w:r w:rsidR="00CB7896">
        <w:rPr>
          <w:rFonts w:ascii="Arial" w:hAnsi="Arial" w:cs="Arial"/>
        </w:rPr>
        <w:t>autistic</w:t>
      </w:r>
      <w:r>
        <w:rPr>
          <w:rFonts w:ascii="Arial" w:hAnsi="Arial" w:cs="Arial"/>
        </w:rPr>
        <w:t xml:space="preserve"> people provided a sense of support that they had not experienced elsewhere: </w:t>
      </w:r>
    </w:p>
    <w:p w14:paraId="3FE3529E" w14:textId="77777777" w:rsidR="00126BB0" w:rsidRPr="00F8359B" w:rsidRDefault="00126BB0" w:rsidP="00126BB0">
      <w:pPr>
        <w:spacing w:line="480" w:lineRule="auto"/>
        <w:rPr>
          <w:rFonts w:ascii="Arial" w:hAnsi="Arial" w:cs="Arial"/>
          <w:i/>
          <w:iCs/>
        </w:rPr>
      </w:pPr>
      <w:r w:rsidRPr="00F8359B">
        <w:rPr>
          <w:rFonts w:ascii="Arial" w:hAnsi="Arial" w:cs="Arial"/>
          <w:i/>
          <w:iCs/>
        </w:rPr>
        <w:t xml:space="preserve"> </w:t>
      </w:r>
    </w:p>
    <w:p w14:paraId="0E5643BE" w14:textId="38D71DC3" w:rsidR="00126BB0" w:rsidRDefault="00126BB0" w:rsidP="00CB7896">
      <w:pPr>
        <w:spacing w:line="480" w:lineRule="auto"/>
        <w:ind w:left="720"/>
        <w:rPr>
          <w:rFonts w:ascii="Arial" w:hAnsi="Arial" w:cs="Arial"/>
          <w:i/>
          <w:iCs/>
        </w:rPr>
      </w:pPr>
      <w:r>
        <w:rPr>
          <w:rFonts w:ascii="Arial" w:hAnsi="Arial" w:cs="Arial"/>
          <w:i/>
          <w:iCs/>
        </w:rPr>
        <w:t>“</w:t>
      </w:r>
      <w:r w:rsidRPr="00F8359B">
        <w:rPr>
          <w:rFonts w:ascii="Arial" w:hAnsi="Arial" w:cs="Arial"/>
          <w:i/>
          <w:iCs/>
        </w:rPr>
        <w:t>I did have an autistic social worker who helped me understand how I was being impacted and what steps I could take to slowly begin to recover a sense of control over aspects of my own life. That was an eye-opener</w:t>
      </w:r>
      <w:r>
        <w:rPr>
          <w:rFonts w:ascii="Arial" w:hAnsi="Arial" w:cs="Arial"/>
          <w:i/>
          <w:iCs/>
        </w:rPr>
        <w:t xml:space="preserve">”. </w:t>
      </w:r>
      <w:r w:rsidRPr="00215EC7">
        <w:rPr>
          <w:rFonts w:ascii="Arial" w:hAnsi="Arial" w:cs="Arial"/>
        </w:rPr>
        <w:t>(</w:t>
      </w:r>
      <w:r w:rsidR="00215EC7" w:rsidRPr="00215EC7">
        <w:rPr>
          <w:rFonts w:ascii="Arial" w:hAnsi="Arial" w:cs="Arial"/>
        </w:rPr>
        <w:t>Carter)</w:t>
      </w:r>
    </w:p>
    <w:p w14:paraId="10E0DDAA" w14:textId="02951831" w:rsidR="00CB7896" w:rsidRDefault="00CB7896" w:rsidP="00CB7896">
      <w:pPr>
        <w:spacing w:line="480" w:lineRule="auto"/>
        <w:rPr>
          <w:rFonts w:ascii="Arial" w:hAnsi="Arial" w:cs="Arial"/>
          <w:i/>
          <w:iCs/>
        </w:rPr>
      </w:pPr>
    </w:p>
    <w:p w14:paraId="2CCDD303" w14:textId="57EDE664" w:rsidR="00CB7896" w:rsidRPr="00CB7896" w:rsidRDefault="00CB7896" w:rsidP="00CB7896">
      <w:pPr>
        <w:spacing w:line="480" w:lineRule="auto"/>
        <w:rPr>
          <w:rFonts w:ascii="Arial" w:hAnsi="Arial" w:cs="Arial"/>
        </w:rPr>
      </w:pPr>
      <w:r>
        <w:rPr>
          <w:rFonts w:ascii="Arial" w:hAnsi="Arial" w:cs="Arial"/>
        </w:rPr>
        <w:t xml:space="preserve">Others viewed autistic community support as </w:t>
      </w:r>
      <w:r w:rsidR="006968E1">
        <w:rPr>
          <w:rFonts w:ascii="Arial" w:hAnsi="Arial" w:cs="Arial"/>
        </w:rPr>
        <w:t xml:space="preserve">one potential </w:t>
      </w:r>
      <w:r>
        <w:rPr>
          <w:rFonts w:ascii="Arial" w:hAnsi="Arial" w:cs="Arial"/>
        </w:rPr>
        <w:t>way to help those who have experienced victimisation to recover in an environment free of stigma:</w:t>
      </w:r>
    </w:p>
    <w:p w14:paraId="4881172B" w14:textId="77777777" w:rsidR="00CB7896" w:rsidRDefault="00CB7896" w:rsidP="00CB7896">
      <w:pPr>
        <w:spacing w:line="480" w:lineRule="auto"/>
        <w:ind w:left="720"/>
        <w:rPr>
          <w:rFonts w:ascii="Arial" w:hAnsi="Arial" w:cs="Arial"/>
          <w:i/>
          <w:iCs/>
        </w:rPr>
      </w:pPr>
    </w:p>
    <w:p w14:paraId="1E717989" w14:textId="4914F741" w:rsidR="00126BB0" w:rsidRDefault="00126BB0" w:rsidP="00126BB0">
      <w:pPr>
        <w:spacing w:line="480" w:lineRule="auto"/>
        <w:ind w:left="720"/>
        <w:rPr>
          <w:rFonts w:ascii="Arial" w:hAnsi="Arial" w:cs="Arial"/>
          <w:i/>
          <w:iCs/>
        </w:rPr>
      </w:pPr>
      <w:r>
        <w:rPr>
          <w:rFonts w:ascii="Arial" w:hAnsi="Arial" w:cs="Arial"/>
          <w:i/>
          <w:iCs/>
        </w:rPr>
        <w:t xml:space="preserve">“It </w:t>
      </w:r>
      <w:r w:rsidRPr="00F8359B">
        <w:rPr>
          <w:rFonts w:ascii="Arial" w:hAnsi="Arial" w:cs="Arial"/>
          <w:i/>
          <w:iCs/>
        </w:rPr>
        <w:t>would be community-based, like support groups with other autistic people where we can relate to each other, validate each other, and figure out ways to face the world together, because I don’t believe victimization ends for us. It’s kind of an ongoing thing in a neurotypical world. The idea that trauma is just one event you can recover from and one day feel safe again is not really relevant when the world is not built for you, and in many cases, is actively built to harm yo</w:t>
      </w:r>
      <w:r>
        <w:rPr>
          <w:rFonts w:ascii="Arial" w:hAnsi="Arial" w:cs="Arial"/>
          <w:i/>
          <w:iCs/>
        </w:rPr>
        <w:t>u”</w:t>
      </w:r>
      <w:r w:rsidR="00215EC7">
        <w:rPr>
          <w:rFonts w:ascii="Arial" w:hAnsi="Arial" w:cs="Arial"/>
          <w:i/>
          <w:iCs/>
        </w:rPr>
        <w:t>.</w:t>
      </w:r>
      <w:r>
        <w:rPr>
          <w:rFonts w:ascii="Arial" w:hAnsi="Arial" w:cs="Arial"/>
          <w:i/>
          <w:iCs/>
        </w:rPr>
        <w:t xml:space="preserve"> </w:t>
      </w:r>
      <w:r w:rsidRPr="00215EC7">
        <w:rPr>
          <w:rFonts w:ascii="Arial" w:hAnsi="Arial" w:cs="Arial"/>
        </w:rPr>
        <w:t>(</w:t>
      </w:r>
      <w:r w:rsidR="00215EC7" w:rsidRPr="00215EC7">
        <w:rPr>
          <w:rFonts w:ascii="Arial" w:hAnsi="Arial" w:cs="Arial"/>
        </w:rPr>
        <w:t>Luna)</w:t>
      </w:r>
    </w:p>
    <w:p w14:paraId="02504860" w14:textId="77777777" w:rsidR="00126BB0" w:rsidRDefault="00126BB0" w:rsidP="00126BB0">
      <w:pPr>
        <w:spacing w:line="480" w:lineRule="auto"/>
        <w:ind w:left="720"/>
        <w:rPr>
          <w:rFonts w:ascii="Arial" w:hAnsi="Arial" w:cs="Arial"/>
          <w:i/>
          <w:iCs/>
        </w:rPr>
      </w:pPr>
    </w:p>
    <w:p w14:paraId="48C365FD" w14:textId="7A3CCAA6" w:rsidR="00F46D7F" w:rsidRPr="00F46D7F" w:rsidRDefault="00126BB0" w:rsidP="00F46D7F">
      <w:pPr>
        <w:spacing w:line="480" w:lineRule="auto"/>
        <w:ind w:left="720"/>
        <w:rPr>
          <w:rFonts w:ascii="Arial" w:hAnsi="Arial" w:cs="Arial"/>
          <w:i/>
          <w:iCs/>
        </w:rPr>
      </w:pPr>
      <w:r>
        <w:rPr>
          <w:rFonts w:ascii="Arial" w:hAnsi="Arial" w:cs="Arial"/>
          <w:i/>
          <w:iCs/>
        </w:rPr>
        <w:t>“</w:t>
      </w:r>
      <w:r w:rsidRPr="00F8359B">
        <w:rPr>
          <w:rFonts w:ascii="Arial" w:hAnsi="Arial" w:cs="Arial"/>
          <w:i/>
          <w:iCs/>
        </w:rPr>
        <w:t>Autistic only spaces are desperately needed more than anything else right now</w:t>
      </w:r>
      <w:r>
        <w:rPr>
          <w:rFonts w:ascii="Arial" w:hAnsi="Arial" w:cs="Arial"/>
          <w:i/>
          <w:iCs/>
        </w:rPr>
        <w:t>…</w:t>
      </w:r>
      <w:r w:rsidRPr="00F8359B">
        <w:rPr>
          <w:rFonts w:ascii="Arial" w:hAnsi="Arial" w:cs="Arial"/>
          <w:i/>
          <w:iCs/>
        </w:rPr>
        <w:t xml:space="preserve"> realis</w:t>
      </w:r>
      <w:r>
        <w:rPr>
          <w:rFonts w:ascii="Arial" w:hAnsi="Arial" w:cs="Arial"/>
          <w:i/>
          <w:iCs/>
        </w:rPr>
        <w:t>ing</w:t>
      </w:r>
      <w:r w:rsidRPr="00F8359B">
        <w:rPr>
          <w:rFonts w:ascii="Arial" w:hAnsi="Arial" w:cs="Arial"/>
          <w:i/>
          <w:iCs/>
        </w:rPr>
        <w:t xml:space="preserve"> the problem was never us just for existing it was always other people making us feel like we don</w:t>
      </w:r>
      <w:r>
        <w:rPr>
          <w:rFonts w:ascii="Arial" w:hAnsi="Arial" w:cs="Arial"/>
          <w:i/>
          <w:iCs/>
        </w:rPr>
        <w:t>’</w:t>
      </w:r>
      <w:r w:rsidRPr="00F8359B">
        <w:rPr>
          <w:rFonts w:ascii="Arial" w:hAnsi="Arial" w:cs="Arial"/>
          <w:i/>
          <w:iCs/>
        </w:rPr>
        <w:t>t belong</w:t>
      </w:r>
      <w:r>
        <w:rPr>
          <w:rFonts w:ascii="Arial" w:hAnsi="Arial" w:cs="Arial"/>
          <w:i/>
          <w:iCs/>
        </w:rPr>
        <w:t>,</w:t>
      </w:r>
      <w:r w:rsidRPr="00F8359B">
        <w:rPr>
          <w:rFonts w:ascii="Arial" w:hAnsi="Arial" w:cs="Arial"/>
          <w:i/>
          <w:iCs/>
        </w:rPr>
        <w:t xml:space="preserve"> but we d</w:t>
      </w:r>
      <w:r>
        <w:rPr>
          <w:rFonts w:ascii="Arial" w:hAnsi="Arial" w:cs="Arial"/>
          <w:i/>
          <w:iCs/>
        </w:rPr>
        <w:t>o</w:t>
      </w:r>
      <w:r w:rsidRPr="00F8359B">
        <w:rPr>
          <w:rFonts w:ascii="Arial" w:hAnsi="Arial" w:cs="Arial"/>
          <w:i/>
          <w:iCs/>
        </w:rPr>
        <w:t>.</w:t>
      </w:r>
      <w:r>
        <w:rPr>
          <w:rFonts w:ascii="Arial" w:hAnsi="Arial" w:cs="Arial"/>
          <w:i/>
          <w:iCs/>
        </w:rPr>
        <w:t xml:space="preserve">” </w:t>
      </w:r>
      <w:r w:rsidRPr="00215EC7">
        <w:rPr>
          <w:rFonts w:ascii="Arial" w:hAnsi="Arial" w:cs="Arial"/>
        </w:rPr>
        <w:t>(</w:t>
      </w:r>
      <w:r w:rsidR="00215EC7" w:rsidRPr="00215EC7">
        <w:rPr>
          <w:rFonts w:ascii="Arial" w:hAnsi="Arial" w:cs="Arial"/>
        </w:rPr>
        <w:t>Leigh)</w:t>
      </w:r>
    </w:p>
    <w:p w14:paraId="43EF36C4" w14:textId="77777777" w:rsidR="00F46D7F" w:rsidRDefault="00F46D7F" w:rsidP="00126BB0">
      <w:pPr>
        <w:spacing w:line="480" w:lineRule="auto"/>
        <w:rPr>
          <w:rFonts w:ascii="Arial" w:hAnsi="Arial" w:cs="Arial"/>
        </w:rPr>
      </w:pPr>
    </w:p>
    <w:p w14:paraId="65595D1F" w14:textId="0B2C7773" w:rsidR="00126BB0" w:rsidRDefault="00126BB0" w:rsidP="00126BB0">
      <w:pPr>
        <w:spacing w:line="480" w:lineRule="auto"/>
        <w:rPr>
          <w:rFonts w:ascii="Arial" w:hAnsi="Arial" w:cs="Arial"/>
          <w:i/>
          <w:iCs/>
        </w:rPr>
      </w:pPr>
      <w:r>
        <w:rPr>
          <w:rFonts w:ascii="Arial" w:hAnsi="Arial" w:cs="Arial"/>
        </w:rPr>
        <w:lastRenderedPageBreak/>
        <w:t xml:space="preserve">However, others also </w:t>
      </w:r>
      <w:r w:rsidR="006968E1">
        <w:rPr>
          <w:rFonts w:ascii="Arial" w:hAnsi="Arial" w:cs="Arial"/>
        </w:rPr>
        <w:t>emphasised</w:t>
      </w:r>
      <w:r>
        <w:rPr>
          <w:rFonts w:ascii="Arial" w:hAnsi="Arial" w:cs="Arial"/>
        </w:rPr>
        <w:t xml:space="preserve"> the intersection of different communities, and finding overlapping spaces for support in each, “</w:t>
      </w:r>
      <w:r>
        <w:rPr>
          <w:rFonts w:ascii="Arial" w:hAnsi="Arial" w:cs="Arial"/>
          <w:i/>
          <w:iCs/>
        </w:rPr>
        <w:t xml:space="preserve">Taking </w:t>
      </w:r>
      <w:r w:rsidRPr="00F8359B">
        <w:rPr>
          <w:rFonts w:ascii="Arial" w:hAnsi="Arial" w:cs="Arial"/>
          <w:i/>
          <w:iCs/>
        </w:rPr>
        <w:t xml:space="preserve">neurodivergence and queerness into consideration. One of the most difficult aspects about finding support is finding an intersection between acceptance of autism in adults and acceptance of </w:t>
      </w:r>
      <w:r w:rsidRPr="00157C3F">
        <w:rPr>
          <w:rFonts w:ascii="Arial" w:hAnsi="Arial" w:cs="Arial"/>
          <w:i/>
          <w:iCs/>
        </w:rPr>
        <w:t xml:space="preserve">queerness” </w:t>
      </w:r>
      <w:r w:rsidRPr="00157C3F">
        <w:rPr>
          <w:rFonts w:ascii="Arial" w:hAnsi="Arial" w:cs="Arial"/>
        </w:rPr>
        <w:t>(</w:t>
      </w:r>
      <w:r w:rsidR="00157C3F" w:rsidRPr="00157C3F">
        <w:rPr>
          <w:rFonts w:ascii="Arial" w:hAnsi="Arial" w:cs="Arial"/>
        </w:rPr>
        <w:t>Jamie</w:t>
      </w:r>
      <w:r w:rsidR="00215EC7" w:rsidRPr="00157C3F">
        <w:rPr>
          <w:rFonts w:ascii="Arial" w:hAnsi="Arial" w:cs="Arial"/>
        </w:rPr>
        <w:t>)</w:t>
      </w:r>
      <w:r w:rsidRPr="00157C3F">
        <w:rPr>
          <w:rFonts w:ascii="Arial" w:hAnsi="Arial" w:cs="Arial"/>
        </w:rPr>
        <w:t>.</w:t>
      </w:r>
    </w:p>
    <w:p w14:paraId="3056683F" w14:textId="77777777" w:rsidR="00126BB0" w:rsidRPr="00A54A29" w:rsidRDefault="00126BB0" w:rsidP="00126BB0">
      <w:pPr>
        <w:spacing w:line="480" w:lineRule="auto"/>
        <w:rPr>
          <w:rFonts w:ascii="Arial" w:hAnsi="Arial" w:cs="Arial"/>
        </w:rPr>
      </w:pPr>
    </w:p>
    <w:p w14:paraId="7DEA07A2" w14:textId="0FC30AE2" w:rsidR="00126BB0" w:rsidRDefault="00126BB0" w:rsidP="00126BB0">
      <w:pPr>
        <w:spacing w:line="480" w:lineRule="auto"/>
        <w:rPr>
          <w:rFonts w:ascii="Arial" w:hAnsi="Arial" w:cs="Arial"/>
        </w:rPr>
      </w:pPr>
      <w:r>
        <w:rPr>
          <w:rFonts w:ascii="Arial" w:hAnsi="Arial" w:cs="Arial"/>
        </w:rPr>
        <w:t xml:space="preserve">In addition, some specifically </w:t>
      </w:r>
      <w:r w:rsidR="00853FDC">
        <w:rPr>
          <w:rFonts w:ascii="Arial" w:hAnsi="Arial" w:cs="Arial"/>
        </w:rPr>
        <w:t xml:space="preserve">emphasised </w:t>
      </w:r>
      <w:r>
        <w:rPr>
          <w:rFonts w:ascii="Arial" w:hAnsi="Arial" w:cs="Arial"/>
        </w:rPr>
        <w:t>political community connectedness</w:t>
      </w:r>
      <w:r w:rsidR="00E340A3">
        <w:rPr>
          <w:rFonts w:ascii="Arial" w:hAnsi="Arial" w:cs="Arial"/>
        </w:rPr>
        <w:t xml:space="preserve"> (e.g. engaging in </w:t>
      </w:r>
      <w:r w:rsidR="00212B65">
        <w:rPr>
          <w:rFonts w:ascii="Arial" w:hAnsi="Arial" w:cs="Arial"/>
        </w:rPr>
        <w:t>autistic</w:t>
      </w:r>
      <w:r w:rsidR="00E340A3">
        <w:rPr>
          <w:rFonts w:ascii="Arial" w:hAnsi="Arial" w:cs="Arial"/>
        </w:rPr>
        <w:t xml:space="preserve"> advocacy)</w:t>
      </w:r>
      <w:r>
        <w:rPr>
          <w:rFonts w:ascii="Arial" w:hAnsi="Arial" w:cs="Arial"/>
        </w:rPr>
        <w:t xml:space="preserve">, and the positive role that mutual advocacy work could play in support and recovery from victimisation: </w:t>
      </w:r>
    </w:p>
    <w:p w14:paraId="1633CE63" w14:textId="77777777" w:rsidR="00126BB0" w:rsidRPr="00F8359B" w:rsidRDefault="00126BB0" w:rsidP="00126BB0">
      <w:pPr>
        <w:spacing w:line="480" w:lineRule="auto"/>
        <w:rPr>
          <w:rFonts w:ascii="Arial" w:hAnsi="Arial" w:cs="Arial"/>
        </w:rPr>
      </w:pPr>
    </w:p>
    <w:p w14:paraId="3AB7C50F" w14:textId="1CF69573" w:rsidR="006968E1" w:rsidRDefault="00126BB0" w:rsidP="00A22A34">
      <w:pPr>
        <w:spacing w:line="480" w:lineRule="auto"/>
        <w:ind w:left="720"/>
        <w:rPr>
          <w:rFonts w:ascii="Arial" w:hAnsi="Arial" w:cs="Arial"/>
        </w:rPr>
      </w:pPr>
      <w:r>
        <w:rPr>
          <w:rFonts w:ascii="Arial" w:hAnsi="Arial" w:cs="Arial"/>
          <w:i/>
          <w:iCs/>
        </w:rPr>
        <w:t>“</w:t>
      </w:r>
      <w:r w:rsidRPr="00F8359B">
        <w:rPr>
          <w:rFonts w:ascii="Arial" w:hAnsi="Arial" w:cs="Arial"/>
          <w:i/>
          <w:iCs/>
        </w:rPr>
        <w:t>Recovering comes from talking to other autistic people and fighting back as a community</w:t>
      </w:r>
      <w:r>
        <w:rPr>
          <w:rFonts w:ascii="Arial" w:hAnsi="Arial" w:cs="Arial"/>
          <w:i/>
          <w:iCs/>
        </w:rPr>
        <w:t>”</w:t>
      </w:r>
      <w:r w:rsidR="00215EC7">
        <w:rPr>
          <w:rFonts w:ascii="Arial" w:hAnsi="Arial" w:cs="Arial"/>
          <w:i/>
          <w:iCs/>
        </w:rPr>
        <w:t>.</w:t>
      </w:r>
      <w:r>
        <w:rPr>
          <w:rFonts w:ascii="Arial" w:hAnsi="Arial" w:cs="Arial"/>
          <w:i/>
          <w:iCs/>
        </w:rPr>
        <w:t xml:space="preserve"> </w:t>
      </w:r>
      <w:r w:rsidRPr="00215EC7">
        <w:rPr>
          <w:rFonts w:ascii="Arial" w:hAnsi="Arial" w:cs="Arial"/>
        </w:rPr>
        <w:t>(</w:t>
      </w:r>
      <w:r w:rsidR="00215EC7" w:rsidRPr="00215EC7">
        <w:rPr>
          <w:rFonts w:ascii="Arial" w:hAnsi="Arial" w:cs="Arial"/>
        </w:rPr>
        <w:t>Kemp</w:t>
      </w:r>
      <w:r w:rsidRPr="00215EC7">
        <w:rPr>
          <w:rFonts w:ascii="Arial" w:hAnsi="Arial" w:cs="Arial"/>
        </w:rPr>
        <w:t>)</w:t>
      </w:r>
    </w:p>
    <w:p w14:paraId="3AD00F5B" w14:textId="77777777" w:rsidR="00086F99" w:rsidRDefault="00086F99" w:rsidP="00A22A34">
      <w:pPr>
        <w:spacing w:line="480" w:lineRule="auto"/>
        <w:ind w:left="720"/>
        <w:rPr>
          <w:rFonts w:ascii="Arial" w:hAnsi="Arial" w:cs="Arial"/>
          <w:i/>
          <w:iCs/>
        </w:rPr>
      </w:pPr>
    </w:p>
    <w:p w14:paraId="63ECB179" w14:textId="3901C9CB" w:rsidR="00A7444A" w:rsidRPr="007F1843" w:rsidRDefault="00E340A3" w:rsidP="006968E1">
      <w:pPr>
        <w:spacing w:line="480" w:lineRule="auto"/>
        <w:rPr>
          <w:rFonts w:ascii="Arial" w:hAnsi="Arial" w:cs="Arial"/>
        </w:rPr>
      </w:pPr>
      <w:r>
        <w:rPr>
          <w:rFonts w:ascii="Arial" w:hAnsi="Arial" w:cs="Arial"/>
        </w:rPr>
        <w:t xml:space="preserve">This highlights the importance </w:t>
      </w:r>
      <w:r w:rsidR="007F1843">
        <w:rPr>
          <w:rFonts w:ascii="Arial" w:hAnsi="Arial" w:cs="Arial"/>
        </w:rPr>
        <w:t xml:space="preserve">that finding your community can play in recovery. </w:t>
      </w:r>
    </w:p>
    <w:p w14:paraId="5257D598" w14:textId="77777777" w:rsidR="00A7444A" w:rsidRDefault="00A7444A" w:rsidP="006968E1">
      <w:pPr>
        <w:spacing w:line="480" w:lineRule="auto"/>
        <w:rPr>
          <w:rFonts w:ascii="Arial" w:hAnsi="Arial" w:cs="Arial"/>
          <w:b/>
          <w:bCs/>
        </w:rPr>
      </w:pPr>
    </w:p>
    <w:p w14:paraId="6E26E98B" w14:textId="5571F1CA" w:rsidR="006968E1" w:rsidRDefault="006968E1" w:rsidP="006968E1">
      <w:pPr>
        <w:spacing w:line="480" w:lineRule="auto"/>
        <w:rPr>
          <w:rFonts w:ascii="Arial" w:hAnsi="Arial" w:cs="Arial"/>
          <w:b/>
          <w:bCs/>
        </w:rPr>
      </w:pPr>
      <w:r w:rsidRPr="001C4A11">
        <w:rPr>
          <w:rFonts w:ascii="Arial" w:hAnsi="Arial" w:cs="Arial"/>
          <w:b/>
          <w:bCs/>
        </w:rPr>
        <w:t>Discussion</w:t>
      </w:r>
    </w:p>
    <w:p w14:paraId="2CEBB3F1" w14:textId="77777777" w:rsidR="006968E1" w:rsidRDefault="006968E1" w:rsidP="006968E1">
      <w:pPr>
        <w:spacing w:line="480" w:lineRule="auto"/>
        <w:rPr>
          <w:rFonts w:ascii="Arial" w:hAnsi="Arial" w:cs="Arial"/>
          <w:b/>
          <w:bCs/>
        </w:rPr>
      </w:pPr>
    </w:p>
    <w:p w14:paraId="0B278D0C" w14:textId="3C7964BB" w:rsidR="00287DFB" w:rsidRDefault="006968E1" w:rsidP="006968E1">
      <w:pPr>
        <w:spacing w:line="480" w:lineRule="auto"/>
        <w:rPr>
          <w:rFonts w:ascii="Arial" w:hAnsi="Arial" w:cs="Arial"/>
        </w:rPr>
      </w:pPr>
      <w:r>
        <w:rPr>
          <w:rFonts w:ascii="Arial" w:hAnsi="Arial" w:cs="Arial"/>
        </w:rPr>
        <w:t xml:space="preserve">The aim of the current study was to examine the impact of </w:t>
      </w:r>
      <w:r w:rsidR="00287DFB">
        <w:rPr>
          <w:rFonts w:ascii="Arial" w:hAnsi="Arial" w:cs="Arial"/>
        </w:rPr>
        <w:t>IPV</w:t>
      </w:r>
      <w:r>
        <w:rPr>
          <w:rFonts w:ascii="Arial" w:hAnsi="Arial" w:cs="Arial"/>
        </w:rPr>
        <w:t xml:space="preserve"> on autistic adults</w:t>
      </w:r>
      <w:r w:rsidR="004C3B0F" w:rsidRPr="004C3B0F">
        <w:rPr>
          <w:rFonts w:ascii="Arial" w:hAnsi="Arial" w:cs="Arial"/>
        </w:rPr>
        <w:t xml:space="preserve"> </w:t>
      </w:r>
      <w:r w:rsidR="004C3B0F">
        <w:rPr>
          <w:rFonts w:ascii="Arial" w:hAnsi="Arial" w:cs="Arial"/>
        </w:rPr>
        <w:t>within the context of the social process model of stigma (Frost 2011)</w:t>
      </w:r>
      <w:r>
        <w:rPr>
          <w:rFonts w:ascii="Arial" w:hAnsi="Arial" w:cs="Arial"/>
        </w:rPr>
        <w:t>, exploring barriers and facilitators to support and recovery</w:t>
      </w:r>
      <w:r w:rsidR="003B5D07">
        <w:rPr>
          <w:rFonts w:ascii="Arial" w:hAnsi="Arial" w:cs="Arial"/>
        </w:rPr>
        <w:t xml:space="preserve">. Our findings </w:t>
      </w:r>
      <w:r w:rsidR="00287DFB">
        <w:rPr>
          <w:rFonts w:ascii="Arial" w:hAnsi="Arial" w:cs="Arial"/>
        </w:rPr>
        <w:t xml:space="preserve">highlighted the normalisation of the dehumanisation and violence that many autistic people experience, and how they attempt to cope with </w:t>
      </w:r>
      <w:r w:rsidR="003213B1">
        <w:rPr>
          <w:rFonts w:ascii="Arial" w:hAnsi="Arial" w:cs="Arial"/>
        </w:rPr>
        <w:t>its impact</w:t>
      </w:r>
      <w:r w:rsidR="00287DFB">
        <w:rPr>
          <w:rFonts w:ascii="Arial" w:hAnsi="Arial" w:cs="Arial"/>
        </w:rPr>
        <w:t xml:space="preserve">. Here we discuss our findings in relation to existing literature. </w:t>
      </w:r>
    </w:p>
    <w:p w14:paraId="3EE4B63E" w14:textId="77777777" w:rsidR="00287DFB" w:rsidRDefault="00287DFB" w:rsidP="006968E1">
      <w:pPr>
        <w:spacing w:line="480" w:lineRule="auto"/>
        <w:rPr>
          <w:rFonts w:ascii="Arial" w:hAnsi="Arial" w:cs="Arial"/>
        </w:rPr>
      </w:pPr>
    </w:p>
    <w:p w14:paraId="57B841F7" w14:textId="0298677A" w:rsidR="003C77B1" w:rsidRPr="001B0B0C" w:rsidRDefault="00F846CA" w:rsidP="003C77B1">
      <w:pPr>
        <w:spacing w:line="480" w:lineRule="auto"/>
        <w:rPr>
          <w:rFonts w:ascii="Arial" w:hAnsi="Arial" w:cs="Arial"/>
        </w:rPr>
      </w:pPr>
      <w:r>
        <w:rPr>
          <w:rFonts w:ascii="Arial" w:hAnsi="Arial" w:cs="Arial"/>
        </w:rPr>
        <w:lastRenderedPageBreak/>
        <w:t>Many of our participants had normalised the</w:t>
      </w:r>
      <w:r w:rsidR="00287DFB">
        <w:rPr>
          <w:rFonts w:ascii="Arial" w:hAnsi="Arial" w:cs="Arial"/>
        </w:rPr>
        <w:t xml:space="preserve"> expectation of victimisation, </w:t>
      </w:r>
      <w:r>
        <w:rPr>
          <w:rFonts w:ascii="Arial" w:hAnsi="Arial" w:cs="Arial"/>
        </w:rPr>
        <w:t xml:space="preserve">believing that they must have done something to deserve </w:t>
      </w:r>
      <w:r w:rsidR="00853FDC">
        <w:rPr>
          <w:rFonts w:ascii="Arial" w:hAnsi="Arial" w:cs="Arial"/>
        </w:rPr>
        <w:t>it</w:t>
      </w:r>
      <w:r>
        <w:rPr>
          <w:rFonts w:ascii="Arial" w:hAnsi="Arial" w:cs="Arial"/>
        </w:rPr>
        <w:t>. The experience of stigma often leads to an expectation of rejection from others (Frost, 2011) and the internalisation of stigma, whereby negative external attitudes are integrated into our self-concept (Woods, 201</w:t>
      </w:r>
      <w:r w:rsidR="002A4636">
        <w:rPr>
          <w:rFonts w:ascii="Arial" w:hAnsi="Arial" w:cs="Arial"/>
        </w:rPr>
        <w:t>7</w:t>
      </w:r>
      <w:r>
        <w:rPr>
          <w:rFonts w:ascii="Arial" w:hAnsi="Arial" w:cs="Arial"/>
        </w:rPr>
        <w:t xml:space="preserve">). </w:t>
      </w:r>
      <w:r w:rsidR="007F1843">
        <w:rPr>
          <w:rFonts w:ascii="Arial" w:hAnsi="Arial" w:cs="Arial"/>
        </w:rPr>
        <w:t>Findings</w:t>
      </w:r>
      <w:r w:rsidR="00B50B17">
        <w:rPr>
          <w:rFonts w:ascii="Arial" w:hAnsi="Arial" w:cs="Arial"/>
        </w:rPr>
        <w:t xml:space="preserve"> highlighted how these external attitudes had impacted participants through the process of othering, which occurred regardless of whether participants had a diagnostic label, or were simply seen as ‘weird’. Here our findings relate to the broader literature on IPV in disabled adults. In cases where extreme violence has been perpetrated against disabled people by known others, it has been preceded by othering regardless of perpetrator knowledge of disability (Quarmby, 2011). </w:t>
      </w:r>
      <w:r w:rsidR="00C73AAB">
        <w:rPr>
          <w:rFonts w:ascii="Arial" w:hAnsi="Arial" w:cs="Arial"/>
        </w:rPr>
        <w:t>However t</w:t>
      </w:r>
      <w:r w:rsidR="00B50B17">
        <w:rPr>
          <w:rFonts w:ascii="Arial" w:hAnsi="Arial" w:cs="Arial"/>
        </w:rPr>
        <w:t xml:space="preserve">his has made it difficult to prosecute perpetrators under disability hate crime legislation as they </w:t>
      </w:r>
      <w:r w:rsidR="004F197D">
        <w:rPr>
          <w:rFonts w:ascii="Arial" w:hAnsi="Arial" w:cs="Arial"/>
        </w:rPr>
        <w:t>exhibit plausible denial of</w:t>
      </w:r>
      <w:r w:rsidR="00B50B17">
        <w:rPr>
          <w:rFonts w:ascii="Arial" w:hAnsi="Arial" w:cs="Arial"/>
        </w:rPr>
        <w:t xml:space="preserve"> knowledge of the victims disability</w:t>
      </w:r>
      <w:r w:rsidR="004F197D">
        <w:rPr>
          <w:rFonts w:ascii="Arial" w:hAnsi="Arial" w:cs="Arial"/>
        </w:rPr>
        <w:t xml:space="preserve">. This is also </w:t>
      </w:r>
      <w:r w:rsidR="00B50B17">
        <w:rPr>
          <w:rFonts w:ascii="Arial" w:hAnsi="Arial" w:cs="Arial"/>
        </w:rPr>
        <w:t>confounded by evidence that perpetrators are often themselves disabled (Quarmby, 2011)</w:t>
      </w:r>
      <w:r w:rsidR="004F197D">
        <w:rPr>
          <w:rFonts w:ascii="Arial" w:hAnsi="Arial" w:cs="Arial"/>
        </w:rPr>
        <w:t>, which again is echoed in our descriptive data which showed that a third of the participants had been victimised by other neurodivergent people</w:t>
      </w:r>
      <w:r w:rsidR="00B50B17">
        <w:rPr>
          <w:rFonts w:ascii="Arial" w:hAnsi="Arial" w:cs="Arial"/>
        </w:rPr>
        <w:t xml:space="preserve">. </w:t>
      </w:r>
      <w:r w:rsidR="00D330A5">
        <w:rPr>
          <w:rFonts w:ascii="Arial" w:hAnsi="Arial" w:cs="Arial"/>
        </w:rPr>
        <w:t xml:space="preserve">There are two important considerations here. The first is the need to develop knowledge on intra-community victimisation, and how to break cycles of stigma and violence within the autistic community. The second is how we reduce stigma and IPV across neurotype. </w:t>
      </w:r>
      <w:r w:rsidR="00AF226D">
        <w:rPr>
          <w:rFonts w:ascii="Arial" w:hAnsi="Arial" w:cs="Arial"/>
        </w:rPr>
        <w:t xml:space="preserve">Our findings suggest that interventions which focus on education about autism </w:t>
      </w:r>
      <w:r w:rsidR="00292BED">
        <w:rPr>
          <w:rFonts w:ascii="Arial" w:hAnsi="Arial" w:cs="Arial"/>
        </w:rPr>
        <w:t xml:space="preserve">itself </w:t>
      </w:r>
      <w:r w:rsidR="00AF226D">
        <w:rPr>
          <w:rFonts w:ascii="Arial" w:hAnsi="Arial" w:cs="Arial"/>
        </w:rPr>
        <w:t>are unlikely to fully reduce stigma towards autistic people, as stigma goes beyond the label (</w:t>
      </w:r>
      <w:r w:rsidR="00292BED">
        <w:rPr>
          <w:rFonts w:ascii="Arial" w:hAnsi="Arial" w:cs="Arial"/>
        </w:rPr>
        <w:t>Farahar, 2021</w:t>
      </w:r>
      <w:r w:rsidR="003C77B1">
        <w:rPr>
          <w:rFonts w:ascii="Arial" w:hAnsi="Arial" w:cs="Arial"/>
        </w:rPr>
        <w:t xml:space="preserve">). This may also explain why programmes to reduce negative bias towards autistic people are not as effective on reducing implicit bias (Jones et al. 2021). </w:t>
      </w:r>
    </w:p>
    <w:p w14:paraId="1F792498" w14:textId="77777777" w:rsidR="00AF226D" w:rsidRDefault="00AF226D" w:rsidP="006968E1">
      <w:pPr>
        <w:spacing w:line="480" w:lineRule="auto"/>
        <w:rPr>
          <w:rFonts w:ascii="Arial" w:hAnsi="Arial" w:cs="Arial"/>
        </w:rPr>
      </w:pPr>
    </w:p>
    <w:p w14:paraId="5B135257" w14:textId="0AE90195" w:rsidR="00C67D9F" w:rsidRDefault="00D71633" w:rsidP="007C33E1">
      <w:pPr>
        <w:spacing w:line="480" w:lineRule="auto"/>
        <w:rPr>
          <w:rFonts w:ascii="Arial" w:hAnsi="Arial" w:cs="Arial"/>
        </w:rPr>
      </w:pPr>
      <w:r>
        <w:rPr>
          <w:rFonts w:ascii="Arial" w:hAnsi="Arial" w:cs="Arial"/>
        </w:rPr>
        <w:lastRenderedPageBreak/>
        <w:t xml:space="preserve">The expectation of poor treatment from others had also led some of our participants to struggle with ‘spotting’ abusive behaviour, and it had taken many of them a long time to emotionally process </w:t>
      </w:r>
      <w:r w:rsidR="004778B9">
        <w:rPr>
          <w:rFonts w:ascii="Arial" w:hAnsi="Arial" w:cs="Arial"/>
        </w:rPr>
        <w:t>events.</w:t>
      </w:r>
      <w:r>
        <w:rPr>
          <w:rFonts w:ascii="Arial" w:hAnsi="Arial" w:cs="Arial"/>
        </w:rPr>
        <w:t xml:space="preserve"> This is consistent with the</w:t>
      </w:r>
      <w:r w:rsidR="00343884">
        <w:rPr>
          <w:rFonts w:ascii="Arial" w:hAnsi="Arial" w:cs="Arial"/>
        </w:rPr>
        <w:t xml:space="preserve"> </w:t>
      </w:r>
      <w:r>
        <w:rPr>
          <w:rFonts w:ascii="Arial" w:hAnsi="Arial" w:cs="Arial"/>
        </w:rPr>
        <w:t>literature on IPV more broadly and not limited to autistic people (</w:t>
      </w:r>
      <w:r w:rsidR="00DD4537">
        <w:rPr>
          <w:rFonts w:ascii="Arial" w:hAnsi="Arial" w:cs="Arial"/>
        </w:rPr>
        <w:t>Pearson et al. 202</w:t>
      </w:r>
      <w:r w:rsidR="00427336">
        <w:rPr>
          <w:rFonts w:ascii="Arial" w:hAnsi="Arial" w:cs="Arial"/>
        </w:rPr>
        <w:t>2</w:t>
      </w:r>
      <w:r>
        <w:rPr>
          <w:rFonts w:ascii="Arial" w:hAnsi="Arial" w:cs="Arial"/>
        </w:rPr>
        <w:t>). However, some participants expressed additional challenges with understanding their own emotions (</w:t>
      </w:r>
      <w:r w:rsidR="00C67D9F">
        <w:rPr>
          <w:rFonts w:ascii="Arial" w:hAnsi="Arial" w:cs="Arial"/>
        </w:rPr>
        <w:t xml:space="preserve">i.e. </w:t>
      </w:r>
      <w:r>
        <w:rPr>
          <w:rFonts w:ascii="Arial" w:hAnsi="Arial" w:cs="Arial"/>
        </w:rPr>
        <w:t xml:space="preserve">alexithymia), which had made it more difficult to </w:t>
      </w:r>
      <w:r w:rsidR="00DD4537">
        <w:rPr>
          <w:rFonts w:ascii="Arial" w:hAnsi="Arial" w:cs="Arial"/>
        </w:rPr>
        <w:t xml:space="preserve">identify, process, and </w:t>
      </w:r>
      <w:r>
        <w:rPr>
          <w:rFonts w:ascii="Arial" w:hAnsi="Arial" w:cs="Arial"/>
        </w:rPr>
        <w:t>deal with the emotional impact of their victimisation</w:t>
      </w:r>
      <w:r w:rsidR="00075C02">
        <w:rPr>
          <w:rFonts w:ascii="Arial" w:hAnsi="Arial" w:cs="Arial"/>
        </w:rPr>
        <w:t>.</w:t>
      </w:r>
      <w:r w:rsidR="007C33E1">
        <w:rPr>
          <w:rFonts w:ascii="Arial" w:hAnsi="Arial" w:cs="Arial"/>
        </w:rPr>
        <w:t xml:space="preserve"> </w:t>
      </w:r>
      <w:r w:rsidR="00A85219">
        <w:rPr>
          <w:rFonts w:ascii="Arial" w:hAnsi="Arial" w:cs="Arial"/>
        </w:rPr>
        <w:t xml:space="preserve">These findings emphasise the importance of </w:t>
      </w:r>
      <w:r w:rsidR="00211255">
        <w:rPr>
          <w:rFonts w:ascii="Arial" w:hAnsi="Arial" w:cs="Arial"/>
        </w:rPr>
        <w:t xml:space="preserve">recognising factors that might impact on the processing of interpersonal trauma in autistic people, and developing good ways to support them.  </w:t>
      </w:r>
      <w:r w:rsidR="00A85219">
        <w:rPr>
          <w:rFonts w:ascii="Arial" w:hAnsi="Arial" w:cs="Arial"/>
        </w:rPr>
        <w:t xml:space="preserve"> </w:t>
      </w:r>
    </w:p>
    <w:p w14:paraId="4501899B" w14:textId="77777777" w:rsidR="00211255" w:rsidRDefault="00211255" w:rsidP="007C33E1">
      <w:pPr>
        <w:spacing w:line="480" w:lineRule="auto"/>
        <w:rPr>
          <w:rFonts w:ascii="Arial" w:hAnsi="Arial" w:cs="Arial"/>
        </w:rPr>
      </w:pPr>
    </w:p>
    <w:p w14:paraId="44087EC7" w14:textId="0B0F1F8B" w:rsidR="007C33E1" w:rsidRDefault="00211255" w:rsidP="0055721E">
      <w:pPr>
        <w:spacing w:line="480" w:lineRule="auto"/>
        <w:rPr>
          <w:rFonts w:ascii="Arial" w:hAnsi="Arial" w:cs="Arial"/>
        </w:rPr>
      </w:pPr>
      <w:r>
        <w:rPr>
          <w:rFonts w:ascii="Arial" w:hAnsi="Arial" w:cs="Arial"/>
        </w:rPr>
        <w:t>For many, t</w:t>
      </w:r>
      <w:r w:rsidR="007C33E1">
        <w:rPr>
          <w:rFonts w:ascii="Arial" w:hAnsi="Arial" w:cs="Arial"/>
        </w:rPr>
        <w:t>h</w:t>
      </w:r>
      <w:r>
        <w:rPr>
          <w:rFonts w:ascii="Arial" w:hAnsi="Arial" w:cs="Arial"/>
        </w:rPr>
        <w:t>e</w:t>
      </w:r>
      <w:r w:rsidR="007C33E1">
        <w:rPr>
          <w:rFonts w:ascii="Arial" w:hAnsi="Arial" w:cs="Arial"/>
        </w:rPr>
        <w:t xml:space="preserve"> meaning making process had also been impacted by hermeneutical injustice. Hermeneutical injustice refers to having access to shared knowledge that enables one to situate their social experiences (Fricker, 2007). Hermeneutical injustice is often experienced by people who face structural inequality and marginalisation, and is associated with epistemic violence wherein knowledge about a particular social group is obscured by the dominant societal viewpoint about them. Autistic people face epistemic violence frequently, both through outsider conceptualisations of autism pervading the public consciousness and furthering dehumanisation (Botha, 2021</w:t>
      </w:r>
      <w:r w:rsidR="00343884">
        <w:rPr>
          <w:rFonts w:ascii="Arial" w:hAnsi="Arial" w:cs="Arial"/>
        </w:rPr>
        <w:t>; Rose 2018</w:t>
      </w:r>
      <w:r w:rsidR="007C33E1">
        <w:rPr>
          <w:rFonts w:ascii="Arial" w:hAnsi="Arial" w:cs="Arial"/>
        </w:rPr>
        <w:t>), and these conceptualisations preventing an individual from gaining self-understanding. For many participants</w:t>
      </w:r>
      <w:r w:rsidR="006D79BF">
        <w:rPr>
          <w:rFonts w:ascii="Arial" w:hAnsi="Arial" w:cs="Arial"/>
        </w:rPr>
        <w:t>,</w:t>
      </w:r>
      <w:r w:rsidR="007C33E1">
        <w:rPr>
          <w:rFonts w:ascii="Arial" w:hAnsi="Arial" w:cs="Arial"/>
        </w:rPr>
        <w:t xml:space="preserve"> being able to process their experiences was reliant on having the both the right words to describe what had happened, </w:t>
      </w:r>
      <w:r w:rsidR="007C33E1" w:rsidRPr="00A65924">
        <w:rPr>
          <w:rFonts w:ascii="Arial" w:hAnsi="Arial" w:cs="Arial"/>
          <w:i/>
          <w:iCs/>
        </w:rPr>
        <w:t>and</w:t>
      </w:r>
      <w:r w:rsidR="007C33E1">
        <w:rPr>
          <w:rFonts w:ascii="Arial" w:hAnsi="Arial" w:cs="Arial"/>
        </w:rPr>
        <w:t xml:space="preserve"> the knowledge that they were autistic. This emphasises the importance of not only education around healthy relationships, but also improving access to diagnosis/identification and accurate information about what it is like to be autistic. </w:t>
      </w:r>
    </w:p>
    <w:p w14:paraId="7EF6C91A" w14:textId="77777777" w:rsidR="007C33E1" w:rsidRDefault="007C33E1" w:rsidP="0055721E">
      <w:pPr>
        <w:spacing w:line="480" w:lineRule="auto"/>
        <w:rPr>
          <w:rFonts w:ascii="Arial" w:hAnsi="Arial" w:cs="Arial"/>
        </w:rPr>
      </w:pPr>
    </w:p>
    <w:p w14:paraId="330FDDEA" w14:textId="7F7C8124" w:rsidR="0055721E" w:rsidRDefault="0055721E" w:rsidP="0055721E">
      <w:pPr>
        <w:spacing w:line="480" w:lineRule="auto"/>
        <w:rPr>
          <w:rFonts w:ascii="Arial" w:hAnsi="Arial" w:cs="Arial"/>
        </w:rPr>
      </w:pPr>
      <w:r>
        <w:rPr>
          <w:rFonts w:ascii="Arial" w:hAnsi="Arial" w:cs="Arial"/>
        </w:rPr>
        <w:t>Perceptions of dispositional diversity (</w:t>
      </w:r>
      <w:r w:rsidRPr="00DD378A">
        <w:rPr>
          <w:rFonts w:ascii="Arial" w:hAnsi="Arial" w:cs="Arial"/>
        </w:rPr>
        <w:t xml:space="preserve">Milton, </w:t>
      </w:r>
      <w:r>
        <w:rPr>
          <w:rFonts w:ascii="Arial" w:hAnsi="Arial" w:cs="Arial"/>
        </w:rPr>
        <w:t xml:space="preserve">2014) pervaded the responses, with both negative and positive implications. Whilst some participants wrote about having good cross-neurotype relationships, there was an overwhelming focus on feeling like an outsider, being misunderstood and othered. These experiences had led participants to engage in masking and concealment to avoid further victimisation, highlighting how masking can arise as a trauma response (Lawson, 2020; Pearson and Rose, 2021). This was particularly evident in the descriptions participants gave of fawning, </w:t>
      </w:r>
      <w:r w:rsidR="007F1843">
        <w:rPr>
          <w:rFonts w:ascii="Arial" w:hAnsi="Arial" w:cs="Arial"/>
        </w:rPr>
        <w:t>people pleasing, and</w:t>
      </w:r>
      <w:r>
        <w:rPr>
          <w:rFonts w:ascii="Arial" w:hAnsi="Arial" w:cs="Arial"/>
        </w:rPr>
        <w:t xml:space="preserve"> complian</w:t>
      </w:r>
      <w:r w:rsidR="007F1843">
        <w:rPr>
          <w:rFonts w:ascii="Arial" w:hAnsi="Arial" w:cs="Arial"/>
        </w:rPr>
        <w:t>ce, which</w:t>
      </w:r>
      <w:r>
        <w:rPr>
          <w:rFonts w:ascii="Arial" w:hAnsi="Arial" w:cs="Arial"/>
        </w:rPr>
        <w:t xml:space="preserve"> is consistent with Pearson et al. (202</w:t>
      </w:r>
      <w:r w:rsidR="00427336">
        <w:rPr>
          <w:rFonts w:ascii="Arial" w:hAnsi="Arial" w:cs="Arial"/>
        </w:rPr>
        <w:t>2</w:t>
      </w:r>
      <w:r>
        <w:rPr>
          <w:rFonts w:ascii="Arial" w:hAnsi="Arial" w:cs="Arial"/>
        </w:rPr>
        <w:t xml:space="preserve">). Our findings here suggest that the relationship between compliance and victimisation can be a vicious cycle, whereby compliance develops as </w:t>
      </w:r>
      <w:r w:rsidR="006D79BF">
        <w:rPr>
          <w:rFonts w:ascii="Arial" w:hAnsi="Arial" w:cs="Arial"/>
        </w:rPr>
        <w:t>an attempt</w:t>
      </w:r>
      <w:r>
        <w:rPr>
          <w:rFonts w:ascii="Arial" w:hAnsi="Arial" w:cs="Arial"/>
        </w:rPr>
        <w:t xml:space="preserve"> avoid further harm, but instead facilitates situational vulnerability to revictimization. Thus, it is essential that we acknowledge that interventions which focus on compliance training in autistic people are harmful (</w:t>
      </w:r>
      <w:proofErr w:type="spellStart"/>
      <w:r w:rsidR="006039D0">
        <w:rPr>
          <w:rFonts w:ascii="Arial" w:hAnsi="Arial" w:cs="Arial"/>
        </w:rPr>
        <w:t>Bottema-Beutel</w:t>
      </w:r>
      <w:proofErr w:type="spellEnd"/>
      <w:r w:rsidR="006039D0">
        <w:rPr>
          <w:rFonts w:ascii="Arial" w:hAnsi="Arial" w:cs="Arial"/>
        </w:rPr>
        <w:t xml:space="preserve"> and Pavlopoulou, 2021; </w:t>
      </w:r>
      <w:r w:rsidR="00B261A5">
        <w:rPr>
          <w:rFonts w:ascii="Arial" w:hAnsi="Arial" w:cs="Arial"/>
        </w:rPr>
        <w:t>Davison, 2018</w:t>
      </w:r>
      <w:r>
        <w:rPr>
          <w:rFonts w:ascii="Arial" w:hAnsi="Arial" w:cs="Arial"/>
        </w:rPr>
        <w:t xml:space="preserve">) and contribute towards risk of victimisation. </w:t>
      </w:r>
    </w:p>
    <w:p w14:paraId="08EDACE7" w14:textId="77777777" w:rsidR="00211255" w:rsidRDefault="00211255" w:rsidP="0055721E">
      <w:pPr>
        <w:spacing w:line="480" w:lineRule="auto"/>
        <w:rPr>
          <w:rFonts w:ascii="Arial" w:hAnsi="Arial" w:cs="Arial"/>
        </w:rPr>
      </w:pPr>
    </w:p>
    <w:p w14:paraId="02C1180D" w14:textId="6EE22E5D" w:rsidR="0055721E" w:rsidRDefault="0055721E" w:rsidP="0055721E">
      <w:pPr>
        <w:spacing w:line="480" w:lineRule="auto"/>
        <w:rPr>
          <w:rFonts w:ascii="Arial" w:hAnsi="Arial" w:cs="Arial"/>
        </w:rPr>
      </w:pPr>
      <w:r>
        <w:rPr>
          <w:rFonts w:ascii="Arial" w:hAnsi="Arial" w:cs="Arial"/>
        </w:rPr>
        <w:t xml:space="preserve">Participants highlighted a complex relationship between trauma, masking and burnout whereby trauma </w:t>
      </w:r>
      <w:r w:rsidR="00874550">
        <w:rPr>
          <w:rFonts w:ascii="Arial" w:hAnsi="Arial" w:cs="Arial"/>
        </w:rPr>
        <w:t>contributed</w:t>
      </w:r>
      <w:r>
        <w:rPr>
          <w:rFonts w:ascii="Arial" w:hAnsi="Arial" w:cs="Arial"/>
        </w:rPr>
        <w:t xml:space="preserve"> to masking, masking </w:t>
      </w:r>
      <w:r w:rsidR="00874550">
        <w:rPr>
          <w:rFonts w:ascii="Arial" w:hAnsi="Arial" w:cs="Arial"/>
        </w:rPr>
        <w:t>contributed</w:t>
      </w:r>
      <w:r>
        <w:rPr>
          <w:rFonts w:ascii="Arial" w:hAnsi="Arial" w:cs="Arial"/>
        </w:rPr>
        <w:t xml:space="preserve"> to burnout, and burnout </w:t>
      </w:r>
      <w:r w:rsidR="00874550">
        <w:rPr>
          <w:rFonts w:ascii="Arial" w:hAnsi="Arial" w:cs="Arial"/>
        </w:rPr>
        <w:t>contributed</w:t>
      </w:r>
      <w:r>
        <w:rPr>
          <w:rFonts w:ascii="Arial" w:hAnsi="Arial" w:cs="Arial"/>
        </w:rPr>
        <w:t xml:space="preserve"> to being unable to mask further. Our findings support previous research </w:t>
      </w:r>
      <w:r w:rsidR="007F1843">
        <w:rPr>
          <w:rFonts w:ascii="Arial" w:hAnsi="Arial" w:cs="Arial"/>
        </w:rPr>
        <w:t>highlighting</w:t>
      </w:r>
      <w:r>
        <w:rPr>
          <w:rFonts w:ascii="Arial" w:hAnsi="Arial" w:cs="Arial"/>
        </w:rPr>
        <w:t xml:space="preserve"> the role masking might play in burnout occurring (</w:t>
      </w:r>
      <w:proofErr w:type="spellStart"/>
      <w:r>
        <w:rPr>
          <w:rFonts w:ascii="Arial" w:hAnsi="Arial" w:cs="Arial"/>
        </w:rPr>
        <w:t>Raymaker</w:t>
      </w:r>
      <w:proofErr w:type="spellEnd"/>
      <w:r>
        <w:rPr>
          <w:rFonts w:ascii="Arial" w:hAnsi="Arial" w:cs="Arial"/>
        </w:rPr>
        <w:t xml:space="preserve"> et al. 20</w:t>
      </w:r>
      <w:r w:rsidR="00F01073">
        <w:rPr>
          <w:rFonts w:ascii="Arial" w:hAnsi="Arial" w:cs="Arial"/>
        </w:rPr>
        <w:t>20</w:t>
      </w:r>
      <w:r>
        <w:rPr>
          <w:rFonts w:ascii="Arial" w:hAnsi="Arial" w:cs="Arial"/>
        </w:rPr>
        <w:t xml:space="preserve">; </w:t>
      </w:r>
      <w:proofErr w:type="spellStart"/>
      <w:r>
        <w:rPr>
          <w:rFonts w:ascii="Arial" w:hAnsi="Arial" w:cs="Arial"/>
        </w:rPr>
        <w:t>Mantzalas</w:t>
      </w:r>
      <w:proofErr w:type="spellEnd"/>
      <w:r>
        <w:rPr>
          <w:rFonts w:ascii="Arial" w:hAnsi="Arial" w:cs="Arial"/>
        </w:rPr>
        <w:t xml:space="preserve"> et al. 2021). They also suggest that burnout can result from the interaction between different aspects of an increased stress burden associated with stigma (e.g. masking, stressful life events, etc). </w:t>
      </w:r>
      <w:r w:rsidR="00211255">
        <w:rPr>
          <w:rFonts w:ascii="Arial" w:hAnsi="Arial" w:cs="Arial"/>
        </w:rPr>
        <w:t>This relationship will be essential to examine in future research that aims to understand and ameliorate the impact of burnout.</w:t>
      </w:r>
    </w:p>
    <w:p w14:paraId="157CC1E3" w14:textId="23AC60AF" w:rsidR="006968E1" w:rsidRDefault="006968E1" w:rsidP="006968E1">
      <w:pPr>
        <w:spacing w:line="480" w:lineRule="auto"/>
        <w:rPr>
          <w:rFonts w:ascii="Arial" w:hAnsi="Arial" w:cs="Arial"/>
        </w:rPr>
      </w:pPr>
    </w:p>
    <w:p w14:paraId="690DAD58" w14:textId="4A3C991D" w:rsidR="00F65F66" w:rsidRDefault="00F65F66" w:rsidP="006968E1">
      <w:pPr>
        <w:spacing w:line="480" w:lineRule="auto"/>
        <w:rPr>
          <w:rFonts w:ascii="Arial" w:hAnsi="Arial" w:cs="Arial"/>
        </w:rPr>
      </w:pPr>
      <w:r>
        <w:rPr>
          <w:rFonts w:ascii="Arial" w:hAnsi="Arial" w:cs="Arial"/>
        </w:rPr>
        <w:t>The presence of structural inequalities</w:t>
      </w:r>
      <w:r w:rsidR="00E340A3">
        <w:rPr>
          <w:rFonts w:ascii="Arial" w:hAnsi="Arial" w:cs="Arial"/>
        </w:rPr>
        <w:t xml:space="preserve"> (e.g. lack of healthcare access)</w:t>
      </w:r>
      <w:r>
        <w:rPr>
          <w:rFonts w:ascii="Arial" w:hAnsi="Arial" w:cs="Arial"/>
        </w:rPr>
        <w:t xml:space="preserve"> created a barrier at multiple levels of the recovery process</w:t>
      </w:r>
      <w:r w:rsidR="00A65924">
        <w:rPr>
          <w:rFonts w:ascii="Arial" w:hAnsi="Arial" w:cs="Arial"/>
        </w:rPr>
        <w:t xml:space="preserve">. </w:t>
      </w:r>
      <w:r w:rsidR="006D79BF">
        <w:rPr>
          <w:rFonts w:ascii="Arial" w:hAnsi="Arial" w:cs="Arial"/>
        </w:rPr>
        <w:t xml:space="preserve">Some </w:t>
      </w:r>
      <w:r>
        <w:rPr>
          <w:rFonts w:ascii="Arial" w:hAnsi="Arial" w:cs="Arial"/>
        </w:rPr>
        <w:t xml:space="preserve">participants struggled to leave abusive situations, and </w:t>
      </w:r>
      <w:r w:rsidR="006D79BF">
        <w:rPr>
          <w:rFonts w:ascii="Arial" w:hAnsi="Arial" w:cs="Arial"/>
        </w:rPr>
        <w:t xml:space="preserve">others who </w:t>
      </w:r>
      <w:r>
        <w:rPr>
          <w:rFonts w:ascii="Arial" w:hAnsi="Arial" w:cs="Arial"/>
        </w:rPr>
        <w:t>attempted to seek support</w:t>
      </w:r>
      <w:r w:rsidR="006D79BF">
        <w:rPr>
          <w:rFonts w:ascii="Arial" w:hAnsi="Arial" w:cs="Arial"/>
        </w:rPr>
        <w:t xml:space="preserve"> found </w:t>
      </w:r>
      <w:r>
        <w:rPr>
          <w:rFonts w:ascii="Arial" w:hAnsi="Arial" w:cs="Arial"/>
        </w:rPr>
        <w:t xml:space="preserve">it was either not available, or </w:t>
      </w:r>
      <w:r w:rsidR="00C11EF2">
        <w:rPr>
          <w:rFonts w:ascii="Arial" w:hAnsi="Arial" w:cs="Arial"/>
        </w:rPr>
        <w:t xml:space="preserve">compounded </w:t>
      </w:r>
      <w:r>
        <w:rPr>
          <w:rFonts w:ascii="Arial" w:hAnsi="Arial" w:cs="Arial"/>
        </w:rPr>
        <w:t xml:space="preserve">the harm they had already </w:t>
      </w:r>
      <w:r w:rsidR="00A65924">
        <w:rPr>
          <w:rFonts w:ascii="Arial" w:hAnsi="Arial" w:cs="Arial"/>
        </w:rPr>
        <w:t>sustaine</w:t>
      </w:r>
      <w:r>
        <w:rPr>
          <w:rFonts w:ascii="Arial" w:hAnsi="Arial" w:cs="Arial"/>
        </w:rPr>
        <w:t>d. This is consistent with previous experiential accounts, where attempts to support distressed autistic people have led to further harm and trauma (Quinn, 2018)</w:t>
      </w:r>
      <w:r w:rsidR="00A65924">
        <w:rPr>
          <w:rFonts w:ascii="Arial" w:hAnsi="Arial" w:cs="Arial"/>
        </w:rPr>
        <w:t>. It</w:t>
      </w:r>
      <w:r w:rsidR="00C11EF2">
        <w:rPr>
          <w:rFonts w:ascii="Arial" w:hAnsi="Arial" w:cs="Arial"/>
        </w:rPr>
        <w:t xml:space="preserve"> </w:t>
      </w:r>
      <w:r w:rsidR="00A65924">
        <w:rPr>
          <w:rFonts w:ascii="Arial" w:hAnsi="Arial" w:cs="Arial"/>
        </w:rPr>
        <w:t>is also consistent with the experiences of other minority groups</w:t>
      </w:r>
      <w:r w:rsidR="00A935F4">
        <w:rPr>
          <w:rFonts w:ascii="Arial" w:hAnsi="Arial" w:cs="Arial"/>
        </w:rPr>
        <w:t xml:space="preserve"> (for whom neurotype might also intersect), who have reported how prejudice and biases (e.g. racism) pervade services and perpetuate additional trauma</w:t>
      </w:r>
      <w:r w:rsidR="009C5DC3">
        <w:rPr>
          <w:rFonts w:ascii="Arial" w:hAnsi="Arial" w:cs="Arial"/>
        </w:rPr>
        <w:t xml:space="preserve"> (Kulkarni, 2019; Sokoloff and Dupont, 2005</w:t>
      </w:r>
      <w:r w:rsidR="00A935F4">
        <w:rPr>
          <w:rFonts w:ascii="Arial" w:hAnsi="Arial" w:cs="Arial"/>
        </w:rPr>
        <w:t xml:space="preserve">. </w:t>
      </w:r>
      <w:r w:rsidR="006F23A2">
        <w:rPr>
          <w:rFonts w:ascii="Arial" w:hAnsi="Arial" w:cs="Arial"/>
        </w:rPr>
        <w:t>Our findings highlight the importance of ensuring good quality training</w:t>
      </w:r>
      <w:r w:rsidR="00DD378A">
        <w:rPr>
          <w:rFonts w:ascii="Arial" w:hAnsi="Arial" w:cs="Arial"/>
        </w:rPr>
        <w:t xml:space="preserve"> (ideally developed and delivered </w:t>
      </w:r>
      <w:r w:rsidR="002A4636">
        <w:rPr>
          <w:rFonts w:ascii="Arial" w:hAnsi="Arial" w:cs="Arial"/>
        </w:rPr>
        <w:t>with/by</w:t>
      </w:r>
      <w:r w:rsidR="00DD378A">
        <w:rPr>
          <w:rFonts w:ascii="Arial" w:hAnsi="Arial" w:cs="Arial"/>
        </w:rPr>
        <w:t xml:space="preserve"> autistic/neurodivergent people)</w:t>
      </w:r>
      <w:r w:rsidR="006F23A2">
        <w:rPr>
          <w:rFonts w:ascii="Arial" w:hAnsi="Arial" w:cs="Arial"/>
        </w:rPr>
        <w:t xml:space="preserve"> and continued professional development for those who might encounter autistic (and otherwise neurodivergent) victims</w:t>
      </w:r>
      <w:r w:rsidR="00F61802">
        <w:rPr>
          <w:rFonts w:ascii="Arial" w:hAnsi="Arial" w:cs="Arial"/>
        </w:rPr>
        <w:t xml:space="preserve"> within their line of work. </w:t>
      </w:r>
    </w:p>
    <w:p w14:paraId="48B5AB08" w14:textId="7C6F29CB" w:rsidR="00412E0A" w:rsidRDefault="00412E0A" w:rsidP="006968E1">
      <w:pPr>
        <w:spacing w:line="480" w:lineRule="auto"/>
        <w:rPr>
          <w:rFonts w:ascii="Arial" w:hAnsi="Arial" w:cs="Arial"/>
        </w:rPr>
      </w:pPr>
    </w:p>
    <w:p w14:paraId="20D80FD7" w14:textId="0FBC2E96" w:rsidR="009611FA" w:rsidRPr="0085584C" w:rsidRDefault="00684DD0" w:rsidP="00824620">
      <w:pPr>
        <w:spacing w:line="480" w:lineRule="auto"/>
        <w:rPr>
          <w:rFonts w:ascii="Arial" w:hAnsi="Arial" w:cs="Arial"/>
        </w:rPr>
      </w:pPr>
      <w:r>
        <w:rPr>
          <w:rFonts w:ascii="Arial" w:hAnsi="Arial" w:cs="Arial"/>
        </w:rPr>
        <w:t>Finally, p</w:t>
      </w:r>
      <w:r w:rsidR="00412E0A">
        <w:rPr>
          <w:rFonts w:ascii="Arial" w:hAnsi="Arial" w:cs="Arial"/>
        </w:rPr>
        <w:t>articipants outlined the importance of community in providing support for those who have been victimised,</w:t>
      </w:r>
      <w:r w:rsidR="00C11EF2">
        <w:rPr>
          <w:rFonts w:ascii="Arial" w:hAnsi="Arial" w:cs="Arial"/>
        </w:rPr>
        <w:t xml:space="preserve"> and</w:t>
      </w:r>
      <w:r w:rsidR="00412E0A">
        <w:rPr>
          <w:rFonts w:ascii="Arial" w:hAnsi="Arial" w:cs="Arial"/>
        </w:rPr>
        <w:t xml:space="preserve"> in providing education and a space to make-meaning and </w:t>
      </w:r>
      <w:r w:rsidR="00C11EF2">
        <w:rPr>
          <w:rFonts w:ascii="Arial" w:hAnsi="Arial" w:cs="Arial"/>
        </w:rPr>
        <w:t>resist</w:t>
      </w:r>
      <w:r w:rsidR="00412E0A">
        <w:rPr>
          <w:rFonts w:ascii="Arial" w:hAnsi="Arial" w:cs="Arial"/>
        </w:rPr>
        <w:t xml:space="preserve">. Frost (2011) highlights how positive marginality can be a positive outcome from stigma, by which people re-frame perceptions of their community. This </w:t>
      </w:r>
      <w:r w:rsidR="00C11EF2">
        <w:rPr>
          <w:rFonts w:ascii="Arial" w:hAnsi="Arial" w:cs="Arial"/>
        </w:rPr>
        <w:t xml:space="preserve">was </w:t>
      </w:r>
      <w:r w:rsidR="000C06A0">
        <w:rPr>
          <w:rFonts w:ascii="Arial" w:hAnsi="Arial" w:cs="Arial"/>
        </w:rPr>
        <w:t xml:space="preserve">emphasised </w:t>
      </w:r>
      <w:r w:rsidR="00412E0A">
        <w:rPr>
          <w:rFonts w:ascii="Arial" w:hAnsi="Arial" w:cs="Arial"/>
        </w:rPr>
        <w:t xml:space="preserve">by participants who </w:t>
      </w:r>
      <w:r w:rsidR="000C06A0">
        <w:rPr>
          <w:rFonts w:ascii="Arial" w:hAnsi="Arial" w:cs="Arial"/>
        </w:rPr>
        <w:t>outlined</w:t>
      </w:r>
      <w:r w:rsidR="00412E0A">
        <w:rPr>
          <w:rFonts w:ascii="Arial" w:hAnsi="Arial" w:cs="Arial"/>
        </w:rPr>
        <w:t xml:space="preserve"> how important political community activism could be for building a more positive sense of identity. These findings support Botha (2020) who found that political community connectedness among autistic adults predicted lower internalised stigma</w:t>
      </w:r>
      <w:r w:rsidR="000C06A0">
        <w:rPr>
          <w:rFonts w:ascii="Arial" w:hAnsi="Arial" w:cs="Arial"/>
        </w:rPr>
        <w:t xml:space="preserve"> and better mental health outcomes</w:t>
      </w:r>
      <w:r w:rsidR="00A935F4">
        <w:rPr>
          <w:rFonts w:ascii="Arial" w:hAnsi="Arial" w:cs="Arial"/>
        </w:rPr>
        <w:t>. More work is needed to examine how positive marginality might provide a healing space for autistic people</w:t>
      </w:r>
      <w:r w:rsidR="00437A49">
        <w:rPr>
          <w:rFonts w:ascii="Arial" w:hAnsi="Arial" w:cs="Arial"/>
        </w:rPr>
        <w:t xml:space="preserve">, however the emphasis here on </w:t>
      </w:r>
      <w:r w:rsidR="00785206">
        <w:rPr>
          <w:rFonts w:ascii="Arial" w:hAnsi="Arial" w:cs="Arial"/>
        </w:rPr>
        <w:lastRenderedPageBreak/>
        <w:t>community</w:t>
      </w:r>
      <w:r w:rsidR="00437A49">
        <w:rPr>
          <w:rFonts w:ascii="Arial" w:hAnsi="Arial" w:cs="Arial"/>
        </w:rPr>
        <w:t xml:space="preserve"> support suggests that </w:t>
      </w:r>
      <w:r w:rsidR="00785206">
        <w:rPr>
          <w:rFonts w:ascii="Arial" w:hAnsi="Arial" w:cs="Arial"/>
        </w:rPr>
        <w:t xml:space="preserve">this is an area which might benefit from increased funding (i.e. grassroots organisations). </w:t>
      </w:r>
      <w:r w:rsidR="00437A49">
        <w:rPr>
          <w:rFonts w:ascii="Arial" w:hAnsi="Arial" w:cs="Arial"/>
        </w:rPr>
        <w:t xml:space="preserve"> </w:t>
      </w:r>
    </w:p>
    <w:p w14:paraId="275D1A24" w14:textId="77777777" w:rsidR="009611FA" w:rsidRDefault="009611FA" w:rsidP="00824620">
      <w:pPr>
        <w:spacing w:line="480" w:lineRule="auto"/>
        <w:rPr>
          <w:rFonts w:ascii="Arial" w:hAnsi="Arial" w:cs="Arial"/>
          <w:b/>
          <w:bCs/>
          <w:i/>
          <w:iCs/>
        </w:rPr>
      </w:pPr>
    </w:p>
    <w:p w14:paraId="67C8C0B7" w14:textId="1BE47B5B" w:rsidR="00515A8E" w:rsidRPr="00C73AAB" w:rsidRDefault="00C73AAB" w:rsidP="00824620">
      <w:pPr>
        <w:spacing w:line="480" w:lineRule="auto"/>
        <w:rPr>
          <w:rFonts w:ascii="Arial" w:hAnsi="Arial" w:cs="Arial"/>
          <w:b/>
          <w:bCs/>
          <w:i/>
          <w:iCs/>
        </w:rPr>
      </w:pPr>
      <w:r w:rsidRPr="00C73AAB">
        <w:rPr>
          <w:rFonts w:ascii="Arial" w:hAnsi="Arial" w:cs="Arial"/>
          <w:b/>
          <w:bCs/>
          <w:i/>
          <w:iCs/>
        </w:rPr>
        <w:t>Limitations</w:t>
      </w:r>
    </w:p>
    <w:p w14:paraId="1FC72D2D" w14:textId="4DF429E5" w:rsidR="00113C0D" w:rsidRDefault="000C06A0" w:rsidP="00824620">
      <w:pPr>
        <w:spacing w:line="480" w:lineRule="auto"/>
        <w:rPr>
          <w:rFonts w:ascii="Arial" w:hAnsi="Arial" w:cs="Arial"/>
        </w:rPr>
      </w:pPr>
      <w:r>
        <w:rPr>
          <w:rFonts w:ascii="Arial" w:hAnsi="Arial" w:cs="Arial"/>
        </w:rPr>
        <w:t>T</w:t>
      </w:r>
      <w:r w:rsidR="00512FB9">
        <w:rPr>
          <w:rFonts w:ascii="Arial" w:hAnsi="Arial" w:cs="Arial"/>
        </w:rPr>
        <w:t xml:space="preserve">he </w:t>
      </w:r>
      <w:r>
        <w:rPr>
          <w:rFonts w:ascii="Arial" w:hAnsi="Arial" w:cs="Arial"/>
        </w:rPr>
        <w:t xml:space="preserve">current </w:t>
      </w:r>
      <w:r w:rsidR="00512FB9">
        <w:rPr>
          <w:rFonts w:ascii="Arial" w:hAnsi="Arial" w:cs="Arial"/>
        </w:rPr>
        <w:t>sample was</w:t>
      </w:r>
      <w:r w:rsidR="00A935F4">
        <w:rPr>
          <w:rFonts w:ascii="Arial" w:hAnsi="Arial" w:cs="Arial"/>
        </w:rPr>
        <w:t xml:space="preserve"> mostly </w:t>
      </w:r>
      <w:r w:rsidR="00512FB9">
        <w:rPr>
          <w:rFonts w:ascii="Arial" w:hAnsi="Arial" w:cs="Arial"/>
        </w:rPr>
        <w:t>racially</w:t>
      </w:r>
      <w:r w:rsidR="00292BED">
        <w:rPr>
          <w:rFonts w:ascii="Arial" w:hAnsi="Arial" w:cs="Arial"/>
        </w:rPr>
        <w:t xml:space="preserve"> and ethnically</w:t>
      </w:r>
      <w:r w:rsidR="00512FB9">
        <w:rPr>
          <w:rFonts w:ascii="Arial" w:hAnsi="Arial" w:cs="Arial"/>
        </w:rPr>
        <w:t xml:space="preserve"> homogenous, and the majority came from Europe (</w:t>
      </w:r>
      <w:r w:rsidR="006B4BBE">
        <w:rPr>
          <w:rFonts w:ascii="Arial" w:hAnsi="Arial" w:cs="Arial"/>
        </w:rPr>
        <w:t>specifically</w:t>
      </w:r>
      <w:r w:rsidR="00512FB9">
        <w:rPr>
          <w:rFonts w:ascii="Arial" w:hAnsi="Arial" w:cs="Arial"/>
        </w:rPr>
        <w:t xml:space="preserve"> the </w:t>
      </w:r>
      <w:r>
        <w:rPr>
          <w:rFonts w:ascii="Arial" w:hAnsi="Arial" w:cs="Arial"/>
        </w:rPr>
        <w:t>UK</w:t>
      </w:r>
      <w:r w:rsidR="00512FB9">
        <w:rPr>
          <w:rFonts w:ascii="Arial" w:hAnsi="Arial" w:cs="Arial"/>
        </w:rPr>
        <w:t>, where the researchers are located) or</w:t>
      </w:r>
      <w:r w:rsidR="00C11EF2">
        <w:rPr>
          <w:rFonts w:ascii="Arial" w:hAnsi="Arial" w:cs="Arial"/>
        </w:rPr>
        <w:t xml:space="preserve"> the United States of</w:t>
      </w:r>
      <w:r w:rsidR="00512FB9">
        <w:rPr>
          <w:rFonts w:ascii="Arial" w:hAnsi="Arial" w:cs="Arial"/>
        </w:rPr>
        <w:t xml:space="preserve"> </w:t>
      </w:r>
      <w:r>
        <w:rPr>
          <w:rFonts w:ascii="Arial" w:hAnsi="Arial" w:cs="Arial"/>
        </w:rPr>
        <w:t>America</w:t>
      </w:r>
      <w:r w:rsidR="00512FB9">
        <w:rPr>
          <w:rFonts w:ascii="Arial" w:hAnsi="Arial" w:cs="Arial"/>
        </w:rPr>
        <w:t xml:space="preserve">. </w:t>
      </w:r>
      <w:r w:rsidR="0056380D">
        <w:rPr>
          <w:rFonts w:ascii="Arial" w:hAnsi="Arial" w:cs="Arial"/>
        </w:rPr>
        <w:t xml:space="preserve">Some participants referred to intersectional aspects of their experiences (i.e. being queer and autistic), </w:t>
      </w:r>
      <w:r w:rsidR="000F15F8">
        <w:rPr>
          <w:rFonts w:ascii="Arial" w:hAnsi="Arial" w:cs="Arial"/>
        </w:rPr>
        <w:t xml:space="preserve">thus </w:t>
      </w:r>
      <w:r w:rsidR="0056380D">
        <w:rPr>
          <w:rFonts w:ascii="Arial" w:hAnsi="Arial" w:cs="Arial"/>
        </w:rPr>
        <w:t xml:space="preserve">it is likely </w:t>
      </w:r>
      <w:r w:rsidR="00A935F4">
        <w:rPr>
          <w:rFonts w:ascii="Arial" w:hAnsi="Arial" w:cs="Arial"/>
        </w:rPr>
        <w:t>this homogeneity</w:t>
      </w:r>
      <w:r w:rsidR="0056380D">
        <w:rPr>
          <w:rFonts w:ascii="Arial" w:hAnsi="Arial" w:cs="Arial"/>
        </w:rPr>
        <w:t xml:space="preserve"> limits how representative </w:t>
      </w:r>
      <w:r w:rsidR="00A935F4">
        <w:rPr>
          <w:rFonts w:ascii="Arial" w:hAnsi="Arial" w:cs="Arial"/>
        </w:rPr>
        <w:t xml:space="preserve">our </w:t>
      </w:r>
      <w:r w:rsidR="0056380D">
        <w:rPr>
          <w:rFonts w:ascii="Arial" w:hAnsi="Arial" w:cs="Arial"/>
        </w:rPr>
        <w:t xml:space="preserve">findings are. </w:t>
      </w:r>
      <w:r w:rsidR="00034E36">
        <w:rPr>
          <w:rFonts w:ascii="Arial" w:hAnsi="Arial" w:cs="Arial"/>
        </w:rPr>
        <w:t xml:space="preserve">Despite the goals of qualitative research not being generalisability, using findings to improve services makes </w:t>
      </w:r>
      <w:r w:rsidR="00A935F4">
        <w:rPr>
          <w:rFonts w:ascii="Arial" w:hAnsi="Arial" w:cs="Arial"/>
        </w:rPr>
        <w:t>diverse</w:t>
      </w:r>
      <w:r w:rsidR="00C11EF2">
        <w:rPr>
          <w:rFonts w:ascii="Arial" w:hAnsi="Arial" w:cs="Arial"/>
        </w:rPr>
        <w:t xml:space="preserve"> representation important</w:t>
      </w:r>
      <w:r w:rsidR="00034E36">
        <w:rPr>
          <w:rFonts w:ascii="Arial" w:hAnsi="Arial" w:cs="Arial"/>
        </w:rPr>
        <w:t xml:space="preserve">. </w:t>
      </w:r>
    </w:p>
    <w:p w14:paraId="02A006B5" w14:textId="0F9BF933" w:rsidR="0085584C" w:rsidRDefault="000F15F8" w:rsidP="00824620">
      <w:pPr>
        <w:spacing w:line="480" w:lineRule="auto"/>
        <w:rPr>
          <w:rFonts w:ascii="Arial" w:hAnsi="Arial" w:cs="Arial"/>
        </w:rPr>
      </w:pPr>
      <w:r>
        <w:rPr>
          <w:rFonts w:ascii="Arial" w:hAnsi="Arial" w:cs="Arial"/>
        </w:rPr>
        <w:t xml:space="preserve">Relatedly, though we had a small number of non-speaking participants it is important that research into IPV continues to </w:t>
      </w:r>
      <w:r w:rsidR="00404802">
        <w:rPr>
          <w:rFonts w:ascii="Arial" w:hAnsi="Arial" w:cs="Arial"/>
        </w:rPr>
        <w:t>explore and amplify the experiences of non-speaking autistic people</w:t>
      </w:r>
      <w:r w:rsidR="00404802" w:rsidRPr="00286C47">
        <w:rPr>
          <w:rFonts w:ascii="Arial" w:hAnsi="Arial" w:cs="Arial"/>
        </w:rPr>
        <w:t xml:space="preserve">, and </w:t>
      </w:r>
      <w:r w:rsidR="00A935F4" w:rsidRPr="00286C47">
        <w:rPr>
          <w:rFonts w:ascii="Arial" w:hAnsi="Arial" w:cs="Arial"/>
        </w:rPr>
        <w:t>those w</w:t>
      </w:r>
      <w:r w:rsidR="00286C47">
        <w:rPr>
          <w:rFonts w:ascii="Arial" w:hAnsi="Arial" w:cs="Arial"/>
        </w:rPr>
        <w:t xml:space="preserve">hose </w:t>
      </w:r>
      <w:r w:rsidR="00404802" w:rsidRPr="00286C47">
        <w:rPr>
          <w:rFonts w:ascii="Arial" w:hAnsi="Arial" w:cs="Arial"/>
        </w:rPr>
        <w:t>support needs</w:t>
      </w:r>
      <w:r w:rsidR="00C11EF2" w:rsidRPr="00286C47">
        <w:rPr>
          <w:rFonts w:ascii="Arial" w:hAnsi="Arial" w:cs="Arial"/>
        </w:rPr>
        <w:t xml:space="preserve"> </w:t>
      </w:r>
      <w:r w:rsidR="00286C47">
        <w:rPr>
          <w:rFonts w:ascii="Arial" w:hAnsi="Arial" w:cs="Arial"/>
        </w:rPr>
        <w:t>might lead others to label them as ‘more vulnerable’</w:t>
      </w:r>
      <w:r w:rsidR="00404802" w:rsidRPr="00286C47">
        <w:rPr>
          <w:rFonts w:ascii="Arial" w:hAnsi="Arial" w:cs="Arial"/>
        </w:rPr>
        <w:t>.</w:t>
      </w:r>
      <w:r w:rsidR="00404802">
        <w:rPr>
          <w:rFonts w:ascii="Arial" w:hAnsi="Arial" w:cs="Arial"/>
        </w:rPr>
        <w:t xml:space="preserve"> </w:t>
      </w:r>
      <w:r w:rsidR="00404802" w:rsidRPr="00286C47">
        <w:rPr>
          <w:rFonts w:ascii="Arial" w:hAnsi="Arial" w:cs="Arial"/>
        </w:rPr>
        <w:t>Community accounts (</w:t>
      </w:r>
      <w:r w:rsidR="00A935F4" w:rsidRPr="00286C47">
        <w:rPr>
          <w:rFonts w:ascii="Arial" w:hAnsi="Arial" w:cs="Arial"/>
        </w:rPr>
        <w:t xml:space="preserve">e.g. </w:t>
      </w:r>
      <w:r w:rsidR="00404802" w:rsidRPr="00286C47">
        <w:rPr>
          <w:rFonts w:ascii="Arial" w:hAnsi="Arial" w:cs="Arial"/>
        </w:rPr>
        <w:t>Montgomery</w:t>
      </w:r>
      <w:r w:rsidR="00A935F4" w:rsidRPr="00286C47">
        <w:rPr>
          <w:rFonts w:ascii="Arial" w:hAnsi="Arial" w:cs="Arial"/>
        </w:rPr>
        <w:t>, 2020</w:t>
      </w:r>
      <w:r w:rsidR="00404802" w:rsidRPr="00286C47">
        <w:rPr>
          <w:rFonts w:ascii="Arial" w:hAnsi="Arial" w:cs="Arial"/>
        </w:rPr>
        <w:t xml:space="preserve">) suggest that </w:t>
      </w:r>
      <w:r w:rsidR="000A7540">
        <w:rPr>
          <w:rFonts w:ascii="Arial" w:hAnsi="Arial" w:cs="Arial"/>
        </w:rPr>
        <w:t>IPV</w:t>
      </w:r>
      <w:r w:rsidR="00404802" w:rsidRPr="00286C47">
        <w:rPr>
          <w:rFonts w:ascii="Arial" w:hAnsi="Arial" w:cs="Arial"/>
        </w:rPr>
        <w:t xml:space="preserve"> is </w:t>
      </w:r>
      <w:r w:rsidR="00034E36" w:rsidRPr="00286C47">
        <w:rPr>
          <w:rFonts w:ascii="Arial" w:hAnsi="Arial" w:cs="Arial"/>
        </w:rPr>
        <w:t xml:space="preserve">particularly </w:t>
      </w:r>
      <w:r w:rsidR="00404802" w:rsidRPr="00286C47">
        <w:rPr>
          <w:rFonts w:ascii="Arial" w:hAnsi="Arial" w:cs="Arial"/>
        </w:rPr>
        <w:t xml:space="preserve">rife for </w:t>
      </w:r>
      <w:r w:rsidR="00034E36" w:rsidRPr="00286C47">
        <w:rPr>
          <w:rFonts w:ascii="Arial" w:hAnsi="Arial" w:cs="Arial"/>
        </w:rPr>
        <w:t xml:space="preserve">autistic people who have higher support needs </w:t>
      </w:r>
      <w:r w:rsidR="00286C47" w:rsidRPr="00286C47">
        <w:rPr>
          <w:rFonts w:ascii="Arial" w:hAnsi="Arial" w:cs="Arial"/>
        </w:rPr>
        <w:t>and/</w:t>
      </w:r>
      <w:r w:rsidR="00034E36" w:rsidRPr="00286C47">
        <w:rPr>
          <w:rFonts w:ascii="Arial" w:hAnsi="Arial" w:cs="Arial"/>
        </w:rPr>
        <w:t>or have experienced institutionalisation.</w:t>
      </w:r>
      <w:r w:rsidR="00034E36">
        <w:rPr>
          <w:rFonts w:ascii="Arial" w:hAnsi="Arial" w:cs="Arial"/>
        </w:rPr>
        <w:t xml:space="preserve"> </w:t>
      </w:r>
    </w:p>
    <w:p w14:paraId="3970991E" w14:textId="77777777" w:rsidR="000A7540" w:rsidRPr="00113C0D" w:rsidRDefault="000A7540" w:rsidP="00824620">
      <w:pPr>
        <w:spacing w:line="480" w:lineRule="auto"/>
        <w:rPr>
          <w:rFonts w:ascii="Arial" w:hAnsi="Arial" w:cs="Arial"/>
        </w:rPr>
      </w:pPr>
    </w:p>
    <w:p w14:paraId="13EAF6E1" w14:textId="0EEF0503" w:rsidR="000C06A0" w:rsidRPr="000C06A0" w:rsidRDefault="000C06A0" w:rsidP="00824620">
      <w:pPr>
        <w:spacing w:line="480" w:lineRule="auto"/>
        <w:rPr>
          <w:rFonts w:ascii="Arial" w:hAnsi="Arial" w:cs="Arial"/>
          <w:b/>
          <w:bCs/>
        </w:rPr>
      </w:pPr>
      <w:r w:rsidRPr="000C06A0">
        <w:rPr>
          <w:rFonts w:ascii="Arial" w:hAnsi="Arial" w:cs="Arial"/>
          <w:b/>
          <w:bCs/>
        </w:rPr>
        <w:t>Conclusion</w:t>
      </w:r>
    </w:p>
    <w:p w14:paraId="03221233" w14:textId="613107F6" w:rsidR="00407F1B" w:rsidRPr="00286C47" w:rsidRDefault="00286C47" w:rsidP="001222FA">
      <w:pPr>
        <w:spacing w:line="480" w:lineRule="auto"/>
        <w:rPr>
          <w:rFonts w:ascii="Arial" w:hAnsi="Arial" w:cs="Arial"/>
        </w:rPr>
      </w:pPr>
      <w:r>
        <w:rPr>
          <w:rFonts w:ascii="Arial" w:hAnsi="Arial" w:cs="Arial"/>
        </w:rPr>
        <w:t xml:space="preserve">This study aimed to explore the impact of </w:t>
      </w:r>
      <w:r w:rsidR="000A7540">
        <w:rPr>
          <w:rFonts w:ascii="Arial" w:hAnsi="Arial" w:cs="Arial"/>
        </w:rPr>
        <w:t>IPV</w:t>
      </w:r>
      <w:r>
        <w:rPr>
          <w:rFonts w:ascii="Arial" w:hAnsi="Arial" w:cs="Arial"/>
        </w:rPr>
        <w:t xml:space="preserve"> on autistic adults, elucidating barriers and facilitators to support within the context of social marginality. Our findings highlight how stigma normalises victimisation, </w:t>
      </w:r>
      <w:r w:rsidR="006B4BBE">
        <w:rPr>
          <w:rFonts w:ascii="Arial" w:hAnsi="Arial" w:cs="Arial"/>
        </w:rPr>
        <w:t>leading</w:t>
      </w:r>
      <w:r>
        <w:rPr>
          <w:rFonts w:ascii="Arial" w:hAnsi="Arial" w:cs="Arial"/>
        </w:rPr>
        <w:t xml:space="preserve"> to internalised stigma and masking for autistic people. Support is scarce, and the limited support available is fraught with structural barriers, including a lack of understanding from professionals. </w:t>
      </w:r>
      <w:r w:rsidR="009611FA">
        <w:rPr>
          <w:rFonts w:ascii="Arial" w:hAnsi="Arial" w:cs="Arial"/>
        </w:rPr>
        <w:t>Future work should focus on the improvement of</w:t>
      </w:r>
      <w:r>
        <w:rPr>
          <w:rFonts w:ascii="Arial" w:hAnsi="Arial" w:cs="Arial"/>
        </w:rPr>
        <w:t xml:space="preserve"> training and professional </w:t>
      </w:r>
      <w:r>
        <w:rPr>
          <w:rFonts w:ascii="Arial" w:hAnsi="Arial" w:cs="Arial"/>
        </w:rPr>
        <w:lastRenderedPageBreak/>
        <w:t>development for those working in support services (i.e. police, therapists)</w:t>
      </w:r>
      <w:r w:rsidR="009611FA">
        <w:rPr>
          <w:rFonts w:ascii="Arial" w:hAnsi="Arial" w:cs="Arial"/>
        </w:rPr>
        <w:t xml:space="preserve">, and the removal of barriers that prevent access to these services. </w:t>
      </w:r>
    </w:p>
    <w:p w14:paraId="5327D5CF" w14:textId="7A766BDF" w:rsidR="00F64F5D" w:rsidRDefault="00F64F5D" w:rsidP="001222FA">
      <w:pPr>
        <w:spacing w:line="480" w:lineRule="auto"/>
        <w:rPr>
          <w:rFonts w:ascii="Arial" w:hAnsi="Arial" w:cs="Arial"/>
          <w:b/>
          <w:bCs/>
        </w:rPr>
      </w:pPr>
    </w:p>
    <w:p w14:paraId="45828C1C" w14:textId="77777777" w:rsidR="00F65E37" w:rsidRPr="000C539A" w:rsidRDefault="00F65E37" w:rsidP="00F65E37">
      <w:pPr>
        <w:rPr>
          <w:rFonts w:ascii="Arial" w:hAnsi="Arial" w:cs="Arial"/>
          <w:b/>
          <w:bCs/>
        </w:rPr>
      </w:pPr>
      <w:r w:rsidRPr="000C539A">
        <w:rPr>
          <w:rFonts w:ascii="Arial" w:hAnsi="Arial" w:cs="Arial"/>
          <w:b/>
          <w:bCs/>
        </w:rPr>
        <w:t xml:space="preserve">References </w:t>
      </w:r>
    </w:p>
    <w:p w14:paraId="3C45EB3C" w14:textId="77777777" w:rsidR="00F65E37" w:rsidRPr="00937B90" w:rsidRDefault="00F65E37" w:rsidP="00F65E37">
      <w:pPr>
        <w:rPr>
          <w:rFonts w:ascii="Arial" w:hAnsi="Arial" w:cs="Arial"/>
        </w:rPr>
      </w:pPr>
    </w:p>
    <w:p w14:paraId="615E2733" w14:textId="77777777" w:rsidR="00F65E37" w:rsidRPr="00937B90" w:rsidRDefault="00F65E37" w:rsidP="00F65E37">
      <w:pPr>
        <w:ind w:left="720" w:hanging="720"/>
        <w:rPr>
          <w:rFonts w:ascii="Arial" w:eastAsia="Times New Roman" w:hAnsi="Arial" w:cs="Arial"/>
          <w:color w:val="222222"/>
          <w:shd w:val="clear" w:color="auto" w:fill="FFFFFF"/>
          <w:lang w:eastAsia="en-GB"/>
        </w:rPr>
      </w:pPr>
      <w:proofErr w:type="spellStart"/>
      <w:r w:rsidRPr="00937B90">
        <w:rPr>
          <w:rFonts w:ascii="Arial" w:eastAsia="Times New Roman" w:hAnsi="Arial" w:cs="Arial"/>
          <w:color w:val="222222"/>
          <w:shd w:val="clear" w:color="auto" w:fill="FFFFFF"/>
          <w:lang w:eastAsia="en-GB"/>
        </w:rPr>
        <w:t>Bertilsdottir</w:t>
      </w:r>
      <w:proofErr w:type="spellEnd"/>
      <w:r w:rsidRPr="00937B90">
        <w:rPr>
          <w:rFonts w:ascii="Arial" w:eastAsia="Times New Roman" w:hAnsi="Arial" w:cs="Arial"/>
          <w:color w:val="222222"/>
          <w:shd w:val="clear" w:color="auto" w:fill="FFFFFF"/>
          <w:lang w:eastAsia="en-GB"/>
        </w:rPr>
        <w:t>-</w:t>
      </w:r>
      <w:r w:rsidRPr="00767886">
        <w:rPr>
          <w:rFonts w:ascii="Arial" w:eastAsia="Times New Roman" w:hAnsi="Arial" w:cs="Arial"/>
          <w:color w:val="222222"/>
          <w:shd w:val="clear" w:color="auto" w:fill="FFFFFF"/>
          <w:lang w:eastAsia="en-GB"/>
        </w:rPr>
        <w:t xml:space="preserve">Rosqvist, H., </w:t>
      </w:r>
      <w:proofErr w:type="spellStart"/>
      <w:r w:rsidRPr="00767886">
        <w:rPr>
          <w:rFonts w:ascii="Arial" w:eastAsia="Times New Roman" w:hAnsi="Arial" w:cs="Arial"/>
          <w:color w:val="222222"/>
          <w:shd w:val="clear" w:color="auto" w:fill="FFFFFF"/>
          <w:lang w:eastAsia="en-GB"/>
        </w:rPr>
        <w:t>Chown</w:t>
      </w:r>
      <w:proofErr w:type="spellEnd"/>
      <w:r w:rsidRPr="00767886">
        <w:rPr>
          <w:rFonts w:ascii="Arial" w:eastAsia="Times New Roman" w:hAnsi="Arial" w:cs="Arial"/>
          <w:color w:val="222222"/>
          <w:shd w:val="clear" w:color="auto" w:fill="FFFFFF"/>
          <w:lang w:eastAsia="en-GB"/>
        </w:rPr>
        <w:t xml:space="preserve">, N., </w:t>
      </w:r>
      <w:r w:rsidRPr="00937B90">
        <w:rPr>
          <w:rFonts w:ascii="Arial" w:eastAsia="Times New Roman" w:hAnsi="Arial" w:cs="Arial"/>
          <w:color w:val="222222"/>
          <w:shd w:val="clear" w:color="auto" w:fill="FFFFFF"/>
          <w:lang w:eastAsia="en-GB"/>
        </w:rPr>
        <w:t>and</w:t>
      </w:r>
      <w:r w:rsidRPr="00767886">
        <w:rPr>
          <w:rFonts w:ascii="Arial" w:eastAsia="Times New Roman" w:hAnsi="Arial" w:cs="Arial"/>
          <w:color w:val="222222"/>
          <w:shd w:val="clear" w:color="auto" w:fill="FFFFFF"/>
          <w:lang w:eastAsia="en-GB"/>
        </w:rPr>
        <w:t xml:space="preserve"> </w:t>
      </w:r>
      <w:proofErr w:type="spellStart"/>
      <w:r w:rsidRPr="00767886">
        <w:rPr>
          <w:rFonts w:ascii="Arial" w:eastAsia="Times New Roman" w:hAnsi="Arial" w:cs="Arial"/>
          <w:color w:val="222222"/>
          <w:shd w:val="clear" w:color="auto" w:fill="FFFFFF"/>
          <w:lang w:eastAsia="en-GB"/>
        </w:rPr>
        <w:t>Stenning</w:t>
      </w:r>
      <w:proofErr w:type="spellEnd"/>
      <w:r w:rsidRPr="00767886">
        <w:rPr>
          <w:rFonts w:ascii="Arial" w:eastAsia="Times New Roman" w:hAnsi="Arial" w:cs="Arial"/>
          <w:color w:val="222222"/>
          <w:shd w:val="clear" w:color="auto" w:fill="FFFFFF"/>
          <w:lang w:eastAsia="en-GB"/>
        </w:rPr>
        <w:t>, A. (Eds.). (2020). </w:t>
      </w:r>
      <w:r w:rsidRPr="00767886">
        <w:rPr>
          <w:rFonts w:ascii="Arial" w:eastAsia="Times New Roman" w:hAnsi="Arial" w:cs="Arial"/>
          <w:i/>
          <w:iCs/>
          <w:color w:val="222222"/>
          <w:lang w:eastAsia="en-GB"/>
        </w:rPr>
        <w:t>Neurodiversity studies: A new critical paradigm</w:t>
      </w:r>
      <w:r w:rsidRPr="00767886">
        <w:rPr>
          <w:rFonts w:ascii="Arial" w:eastAsia="Times New Roman" w:hAnsi="Arial" w:cs="Arial"/>
          <w:color w:val="222222"/>
          <w:shd w:val="clear" w:color="auto" w:fill="FFFFFF"/>
          <w:lang w:eastAsia="en-GB"/>
        </w:rPr>
        <w:t>. Routledge.</w:t>
      </w:r>
    </w:p>
    <w:p w14:paraId="7412B786" w14:textId="77777777" w:rsidR="00F65E37" w:rsidRPr="00937B90" w:rsidRDefault="00F65E37" w:rsidP="00F65E37">
      <w:pPr>
        <w:ind w:left="720" w:hanging="720"/>
        <w:rPr>
          <w:rFonts w:ascii="Arial" w:eastAsia="Times New Roman" w:hAnsi="Arial" w:cs="Arial"/>
          <w:color w:val="222222"/>
          <w:shd w:val="clear" w:color="auto" w:fill="FFFFFF"/>
          <w:lang w:eastAsia="en-GB"/>
        </w:rPr>
      </w:pPr>
    </w:p>
    <w:p w14:paraId="0D179462" w14:textId="77777777" w:rsidR="00F65E37" w:rsidRPr="00937B90" w:rsidRDefault="00F65E37" w:rsidP="00F65E37">
      <w:pPr>
        <w:ind w:left="720" w:hanging="720"/>
        <w:rPr>
          <w:rFonts w:ascii="Arial" w:eastAsia="Times New Roman" w:hAnsi="Arial" w:cs="Arial"/>
          <w:color w:val="222222"/>
          <w:shd w:val="clear" w:color="auto" w:fill="FFFFFF"/>
          <w:lang w:eastAsia="en-GB"/>
        </w:rPr>
      </w:pPr>
      <w:r w:rsidRPr="00313BAB">
        <w:rPr>
          <w:rFonts w:ascii="Arial" w:eastAsia="Times New Roman" w:hAnsi="Arial" w:cs="Arial"/>
          <w:color w:val="222222"/>
          <w:shd w:val="clear" w:color="auto" w:fill="FFFFFF"/>
          <w:lang w:eastAsia="en-GB"/>
        </w:rPr>
        <w:t>Bhaskar, R. (2010). </w:t>
      </w:r>
      <w:r w:rsidRPr="00313BAB">
        <w:rPr>
          <w:rFonts w:ascii="Arial" w:eastAsia="Times New Roman" w:hAnsi="Arial" w:cs="Arial"/>
          <w:i/>
          <w:iCs/>
          <w:color w:val="222222"/>
          <w:lang w:eastAsia="en-GB"/>
        </w:rPr>
        <w:t>Reclaiming reality: A critical introduction to contemporary philosophy</w:t>
      </w:r>
      <w:r w:rsidRPr="00313BAB">
        <w:rPr>
          <w:rFonts w:ascii="Arial" w:eastAsia="Times New Roman" w:hAnsi="Arial" w:cs="Arial"/>
          <w:color w:val="222222"/>
          <w:shd w:val="clear" w:color="auto" w:fill="FFFFFF"/>
          <w:lang w:eastAsia="en-GB"/>
        </w:rPr>
        <w:t>. Routledge.</w:t>
      </w:r>
    </w:p>
    <w:p w14:paraId="5CA41B16" w14:textId="77777777" w:rsidR="00F65E37" w:rsidRPr="00937B90" w:rsidRDefault="00F65E37" w:rsidP="00F65E37">
      <w:pPr>
        <w:ind w:left="720" w:hanging="720"/>
        <w:rPr>
          <w:rFonts w:ascii="Arial" w:eastAsia="Times New Roman" w:hAnsi="Arial" w:cs="Arial"/>
          <w:color w:val="222222"/>
          <w:shd w:val="clear" w:color="auto" w:fill="FFFFFF"/>
          <w:lang w:eastAsia="en-GB"/>
        </w:rPr>
      </w:pPr>
    </w:p>
    <w:p w14:paraId="1EB010A2" w14:textId="77777777" w:rsidR="00F65E37" w:rsidRDefault="00F65E37" w:rsidP="00F65E37">
      <w:pPr>
        <w:ind w:left="720" w:hanging="720"/>
        <w:rPr>
          <w:rFonts w:ascii="Arial" w:eastAsia="Times New Roman" w:hAnsi="Arial" w:cs="Arial"/>
          <w:color w:val="222222"/>
          <w:shd w:val="clear" w:color="auto" w:fill="FFFFFF"/>
          <w:lang w:eastAsia="en-GB"/>
        </w:rPr>
      </w:pPr>
      <w:r w:rsidRPr="00313BAB">
        <w:rPr>
          <w:rFonts w:ascii="Arial" w:eastAsia="Times New Roman" w:hAnsi="Arial" w:cs="Arial"/>
          <w:color w:val="222222"/>
          <w:shd w:val="clear" w:color="auto" w:fill="FFFFFF"/>
          <w:lang w:eastAsia="en-GB"/>
        </w:rPr>
        <w:t>Botha, M. (2021). Critical realism, community psychology, and the curious case of autism: a philosophy and practice of science with social justice in mind. </w:t>
      </w:r>
      <w:r w:rsidRPr="00313BAB">
        <w:rPr>
          <w:rFonts w:ascii="Arial" w:eastAsia="Times New Roman" w:hAnsi="Arial" w:cs="Arial"/>
          <w:i/>
          <w:iCs/>
          <w:color w:val="222222"/>
          <w:lang w:eastAsia="en-GB"/>
        </w:rPr>
        <w:t>Journal of Community Psychology</w:t>
      </w:r>
      <w:r w:rsidRPr="00313BAB">
        <w:rPr>
          <w:rFonts w:ascii="Arial" w:eastAsia="Times New Roman" w:hAnsi="Arial" w:cs="Arial"/>
          <w:color w:val="222222"/>
          <w:shd w:val="clear" w:color="auto" w:fill="FFFFFF"/>
          <w:lang w:eastAsia="en-GB"/>
        </w:rPr>
        <w:t>.</w:t>
      </w:r>
      <w:r>
        <w:rPr>
          <w:rFonts w:ascii="Arial" w:eastAsia="Times New Roman" w:hAnsi="Arial" w:cs="Arial"/>
          <w:color w:val="222222"/>
          <w:shd w:val="clear" w:color="auto" w:fill="FFFFFF"/>
          <w:lang w:eastAsia="en-GB"/>
        </w:rPr>
        <w:t xml:space="preserve"> </w:t>
      </w:r>
      <w:hyperlink r:id="rId12" w:history="1">
        <w:r w:rsidRPr="00216C0B">
          <w:rPr>
            <w:rStyle w:val="Hyperlink"/>
            <w:rFonts w:ascii="Arial" w:eastAsia="Times New Roman" w:hAnsi="Arial" w:cs="Arial"/>
            <w:shd w:val="clear" w:color="auto" w:fill="FFFFFF"/>
            <w:lang w:eastAsia="en-GB"/>
          </w:rPr>
          <w:t>https://doi.org/10.1002/jcop.22764</w:t>
        </w:r>
      </w:hyperlink>
    </w:p>
    <w:p w14:paraId="637AD112" w14:textId="77777777" w:rsidR="00F65E37" w:rsidRDefault="00F65E37" w:rsidP="00F65E37">
      <w:pPr>
        <w:ind w:left="720" w:hanging="720"/>
        <w:rPr>
          <w:rFonts w:ascii="Arial" w:eastAsia="Times New Roman" w:hAnsi="Arial" w:cs="Arial"/>
          <w:color w:val="222222"/>
          <w:shd w:val="clear" w:color="auto" w:fill="FFFFFF"/>
          <w:lang w:eastAsia="en-GB"/>
        </w:rPr>
      </w:pPr>
    </w:p>
    <w:p w14:paraId="79B37E8C" w14:textId="77777777" w:rsidR="00F65E37" w:rsidRPr="00937B90" w:rsidRDefault="00F65E37" w:rsidP="00F65E37">
      <w:pPr>
        <w:ind w:left="720" w:hanging="720"/>
        <w:rPr>
          <w:rFonts w:ascii="Arial" w:eastAsia="Times New Roman" w:hAnsi="Arial" w:cs="Arial"/>
          <w:lang w:eastAsia="en-GB"/>
        </w:rPr>
      </w:pPr>
    </w:p>
    <w:p w14:paraId="760AA6FC" w14:textId="77777777" w:rsidR="00F65E37" w:rsidRDefault="00F65E37" w:rsidP="00F65E37">
      <w:pPr>
        <w:ind w:left="720" w:hanging="720"/>
        <w:rPr>
          <w:rFonts w:ascii="Arial" w:eastAsia="Times New Roman" w:hAnsi="Arial" w:cs="Arial"/>
          <w:color w:val="222222"/>
          <w:shd w:val="clear" w:color="auto" w:fill="FFFFFF"/>
          <w:lang w:eastAsia="en-GB"/>
        </w:rPr>
      </w:pPr>
      <w:r w:rsidRPr="00313BAB">
        <w:rPr>
          <w:rFonts w:ascii="Arial" w:eastAsia="Times New Roman" w:hAnsi="Arial" w:cs="Arial"/>
          <w:color w:val="222222"/>
          <w:shd w:val="clear" w:color="auto" w:fill="FFFFFF"/>
          <w:lang w:eastAsia="en-GB"/>
        </w:rPr>
        <w:t>Botha, M. (2021). Academic, activist, or advocate? angry, entangled, and emerging: A critical reflection on autism knowledge production. </w:t>
      </w:r>
      <w:r w:rsidRPr="00313BAB">
        <w:rPr>
          <w:rFonts w:ascii="Arial" w:eastAsia="Times New Roman" w:hAnsi="Arial" w:cs="Arial"/>
          <w:i/>
          <w:iCs/>
          <w:color w:val="222222"/>
          <w:lang w:eastAsia="en-GB"/>
        </w:rPr>
        <w:t>Frontiers in Psychology</w:t>
      </w:r>
      <w:r w:rsidRPr="00313BAB">
        <w:rPr>
          <w:rFonts w:ascii="Arial" w:eastAsia="Times New Roman" w:hAnsi="Arial" w:cs="Arial"/>
          <w:color w:val="222222"/>
          <w:shd w:val="clear" w:color="auto" w:fill="FFFFFF"/>
          <w:lang w:eastAsia="en-GB"/>
        </w:rPr>
        <w:t>, 4196.</w:t>
      </w:r>
      <w:r>
        <w:rPr>
          <w:rFonts w:ascii="Arial" w:eastAsia="Times New Roman" w:hAnsi="Arial" w:cs="Arial"/>
          <w:color w:val="222222"/>
          <w:shd w:val="clear" w:color="auto" w:fill="FFFFFF"/>
          <w:lang w:eastAsia="en-GB"/>
        </w:rPr>
        <w:t xml:space="preserve"> </w:t>
      </w:r>
      <w:hyperlink r:id="rId13" w:history="1">
        <w:r w:rsidRPr="00216C0B">
          <w:rPr>
            <w:rStyle w:val="Hyperlink"/>
            <w:rFonts w:ascii="Arial" w:eastAsia="Times New Roman" w:hAnsi="Arial" w:cs="Arial"/>
            <w:shd w:val="clear" w:color="auto" w:fill="FFFFFF"/>
            <w:lang w:eastAsia="en-GB"/>
          </w:rPr>
          <w:t>https://doi.org/10.3389/fpsyg.2021.727542</w:t>
        </w:r>
      </w:hyperlink>
    </w:p>
    <w:p w14:paraId="11B50191" w14:textId="77777777" w:rsidR="00F65E37" w:rsidRPr="00313BAB" w:rsidRDefault="00F65E37" w:rsidP="00F65E37">
      <w:pPr>
        <w:ind w:left="720" w:hanging="720"/>
        <w:rPr>
          <w:rFonts w:ascii="Arial" w:eastAsia="Times New Roman" w:hAnsi="Arial" w:cs="Arial"/>
          <w:lang w:eastAsia="en-GB"/>
        </w:rPr>
      </w:pPr>
    </w:p>
    <w:p w14:paraId="6809E06E" w14:textId="77777777" w:rsidR="00F65E37" w:rsidRPr="00937B90" w:rsidRDefault="00F65E37" w:rsidP="00F65E37">
      <w:pPr>
        <w:ind w:left="720" w:hanging="720"/>
        <w:rPr>
          <w:rStyle w:val="authors"/>
          <w:rFonts w:ascii="Arial" w:hAnsi="Arial" w:cs="Arial"/>
          <w:b/>
          <w:bCs/>
          <w:color w:val="333333"/>
        </w:rPr>
      </w:pPr>
    </w:p>
    <w:p w14:paraId="5DF3C41C" w14:textId="77777777" w:rsidR="00F65E37" w:rsidRDefault="00F65E37" w:rsidP="00F65E37">
      <w:pPr>
        <w:ind w:left="720" w:hanging="720"/>
        <w:rPr>
          <w:rStyle w:val="serialtitle"/>
          <w:rFonts w:ascii="Arial" w:hAnsi="Arial" w:cs="Arial"/>
          <w:color w:val="333333"/>
        </w:rPr>
      </w:pPr>
      <w:r w:rsidRPr="00937B90">
        <w:rPr>
          <w:rStyle w:val="authors"/>
          <w:rFonts w:ascii="Arial" w:hAnsi="Arial" w:cs="Arial"/>
          <w:color w:val="333333"/>
        </w:rPr>
        <w:t>Botha, M., Dibb, B. and Frost, D.M.</w:t>
      </w:r>
      <w:r w:rsidRPr="00937B90">
        <w:rPr>
          <w:rStyle w:val="apple-converted-space"/>
          <w:rFonts w:ascii="Arial" w:hAnsi="Arial" w:cs="Arial"/>
          <w:color w:val="333333"/>
          <w:shd w:val="clear" w:color="auto" w:fill="FFFFFF"/>
        </w:rPr>
        <w:t> </w:t>
      </w:r>
      <w:r w:rsidRPr="00937B90">
        <w:rPr>
          <w:rStyle w:val="Date1"/>
          <w:rFonts w:ascii="Arial" w:hAnsi="Arial" w:cs="Arial"/>
          <w:color w:val="333333"/>
        </w:rPr>
        <w:t>(2020)</w:t>
      </w:r>
      <w:r w:rsidRPr="00937B90">
        <w:rPr>
          <w:rStyle w:val="apple-converted-space"/>
          <w:rFonts w:ascii="Arial" w:hAnsi="Arial" w:cs="Arial"/>
          <w:color w:val="333333"/>
          <w:shd w:val="clear" w:color="auto" w:fill="FFFFFF"/>
        </w:rPr>
        <w:t> </w:t>
      </w:r>
      <w:r w:rsidRPr="00937B90">
        <w:rPr>
          <w:rStyle w:val="arttitle"/>
          <w:rFonts w:ascii="Arial" w:hAnsi="Arial" w:cs="Arial"/>
          <w:color w:val="333333"/>
        </w:rPr>
        <w:t>"Autism is me": an investigation of how autistic individuals make sense of autism and stigma,</w:t>
      </w:r>
      <w:r w:rsidRPr="00937B90">
        <w:rPr>
          <w:rStyle w:val="apple-converted-space"/>
          <w:rFonts w:ascii="Arial" w:hAnsi="Arial" w:cs="Arial"/>
          <w:color w:val="333333"/>
          <w:shd w:val="clear" w:color="auto" w:fill="FFFFFF"/>
        </w:rPr>
        <w:t> </w:t>
      </w:r>
      <w:r w:rsidRPr="006F70A7">
        <w:rPr>
          <w:rStyle w:val="serialtitle"/>
          <w:rFonts w:ascii="Arial" w:hAnsi="Arial" w:cs="Arial"/>
          <w:i/>
          <w:iCs/>
          <w:color w:val="333333"/>
        </w:rPr>
        <w:t>Disability &amp; Society</w:t>
      </w:r>
      <w:r>
        <w:rPr>
          <w:rStyle w:val="serialtitle"/>
          <w:rFonts w:ascii="Arial" w:hAnsi="Arial" w:cs="Arial"/>
          <w:color w:val="333333"/>
        </w:rPr>
        <w:t>.</w:t>
      </w:r>
      <w:r w:rsidRPr="006F70A7">
        <w:t xml:space="preserve"> </w:t>
      </w:r>
      <w:hyperlink r:id="rId14" w:history="1">
        <w:r w:rsidRPr="001676F9">
          <w:rPr>
            <w:rStyle w:val="Hyperlink"/>
            <w:rFonts w:ascii="Arial" w:hAnsi="Arial" w:cs="Arial"/>
          </w:rPr>
          <w:t>https://doi.org/10.1080/09687599.2020.1822782</w:t>
        </w:r>
      </w:hyperlink>
    </w:p>
    <w:p w14:paraId="6BB75271" w14:textId="77777777" w:rsidR="00F65E37" w:rsidRPr="00937B90" w:rsidRDefault="00F65E37" w:rsidP="00F65E37">
      <w:pPr>
        <w:ind w:left="720" w:hanging="720"/>
        <w:rPr>
          <w:rFonts w:ascii="Arial" w:hAnsi="Arial" w:cs="Arial"/>
        </w:rPr>
      </w:pPr>
    </w:p>
    <w:p w14:paraId="72E2A4F2" w14:textId="77777777" w:rsidR="00F65E37" w:rsidRPr="00937B90" w:rsidRDefault="00F65E37" w:rsidP="00F65E37">
      <w:pPr>
        <w:ind w:left="720" w:hanging="720"/>
        <w:rPr>
          <w:rFonts w:ascii="Arial" w:hAnsi="Arial" w:cs="Arial"/>
        </w:rPr>
      </w:pPr>
    </w:p>
    <w:p w14:paraId="7BDEC754" w14:textId="77777777" w:rsidR="00F65E37" w:rsidRPr="00D766EE" w:rsidRDefault="00F65E37" w:rsidP="00F65E37">
      <w:pPr>
        <w:ind w:left="720" w:hanging="720"/>
        <w:rPr>
          <w:rFonts w:ascii="Arial" w:hAnsi="Arial" w:cs="Arial"/>
          <w:color w:val="000000" w:themeColor="text1"/>
        </w:rPr>
      </w:pPr>
      <w:r w:rsidRPr="00D766EE">
        <w:rPr>
          <w:rFonts w:ascii="Arial" w:hAnsi="Arial" w:cs="Arial"/>
          <w:color w:val="000000" w:themeColor="text1"/>
          <w:shd w:val="clear" w:color="auto" w:fill="FFFFFF"/>
        </w:rPr>
        <w:t>Botha, M., &amp; Frost, D. M. (2020). Extending the Minority Stress Model to Understand Mental Health Problems Experienced by the Autistic Population.</w:t>
      </w:r>
      <w:r w:rsidRPr="00D766EE">
        <w:rPr>
          <w:rStyle w:val="apple-converted-space"/>
          <w:rFonts w:ascii="Arial" w:hAnsi="Arial" w:cs="Arial"/>
          <w:color w:val="000000" w:themeColor="text1"/>
          <w:shd w:val="clear" w:color="auto" w:fill="FFFFFF"/>
        </w:rPr>
        <w:t> </w:t>
      </w:r>
      <w:r w:rsidRPr="00D766EE">
        <w:rPr>
          <w:rFonts w:ascii="Arial" w:hAnsi="Arial" w:cs="Arial"/>
          <w:i/>
          <w:iCs/>
          <w:color w:val="000000" w:themeColor="text1"/>
        </w:rPr>
        <w:t>Society and Mental Health</w:t>
      </w:r>
      <w:r w:rsidRPr="00D766EE">
        <w:rPr>
          <w:rFonts w:ascii="Arial" w:hAnsi="Arial" w:cs="Arial"/>
          <w:color w:val="000000" w:themeColor="text1"/>
          <w:shd w:val="clear" w:color="auto" w:fill="FFFFFF"/>
        </w:rPr>
        <w:t>,</w:t>
      </w:r>
      <w:r w:rsidRPr="00D766EE">
        <w:rPr>
          <w:rStyle w:val="apple-converted-space"/>
          <w:rFonts w:ascii="Arial" w:hAnsi="Arial" w:cs="Arial"/>
          <w:color w:val="000000" w:themeColor="text1"/>
          <w:shd w:val="clear" w:color="auto" w:fill="FFFFFF"/>
        </w:rPr>
        <w:t> </w:t>
      </w:r>
      <w:r w:rsidRPr="00D766EE">
        <w:rPr>
          <w:rFonts w:ascii="Arial" w:hAnsi="Arial" w:cs="Arial"/>
          <w:i/>
          <w:iCs/>
          <w:color w:val="000000" w:themeColor="text1"/>
        </w:rPr>
        <w:t>10</w:t>
      </w:r>
      <w:r w:rsidRPr="00D766EE">
        <w:rPr>
          <w:rFonts w:ascii="Arial" w:hAnsi="Arial" w:cs="Arial"/>
          <w:color w:val="000000" w:themeColor="text1"/>
          <w:shd w:val="clear" w:color="auto" w:fill="FFFFFF"/>
        </w:rPr>
        <w:t>(1), 20–34.</w:t>
      </w:r>
      <w:r w:rsidRPr="00D766EE">
        <w:rPr>
          <w:rStyle w:val="apple-converted-space"/>
          <w:rFonts w:ascii="Arial" w:hAnsi="Arial" w:cs="Arial"/>
          <w:color w:val="000000" w:themeColor="text1"/>
          <w:shd w:val="clear" w:color="auto" w:fill="FFFFFF"/>
        </w:rPr>
        <w:t> </w:t>
      </w:r>
      <w:hyperlink r:id="rId15" w:history="1">
        <w:r w:rsidRPr="00D766EE">
          <w:rPr>
            <w:rStyle w:val="Hyperlink"/>
            <w:rFonts w:ascii="Arial" w:hAnsi="Arial" w:cs="Arial"/>
            <w:color w:val="000000" w:themeColor="text1"/>
          </w:rPr>
          <w:t>https://doi.org/10.1177/2156869318804297</w:t>
        </w:r>
      </w:hyperlink>
    </w:p>
    <w:p w14:paraId="2C91E59E" w14:textId="77777777" w:rsidR="00F65E37" w:rsidRDefault="00F65E37" w:rsidP="00F65E37">
      <w:pPr>
        <w:ind w:left="720" w:hanging="720"/>
        <w:rPr>
          <w:rFonts w:ascii="Arial" w:hAnsi="Arial" w:cs="Arial"/>
        </w:rPr>
      </w:pPr>
    </w:p>
    <w:p w14:paraId="74229ADD" w14:textId="77777777" w:rsidR="00F65E37" w:rsidRDefault="00F65E37" w:rsidP="00F65E37">
      <w:pPr>
        <w:ind w:left="720" w:hanging="720"/>
        <w:rPr>
          <w:rFonts w:ascii="Arial" w:hAnsi="Arial" w:cs="Arial"/>
        </w:rPr>
      </w:pPr>
      <w:proofErr w:type="spellStart"/>
      <w:r>
        <w:rPr>
          <w:rFonts w:ascii="Arial" w:hAnsi="Arial" w:cs="Arial"/>
        </w:rPr>
        <w:t>Bottema-Beutel</w:t>
      </w:r>
      <w:proofErr w:type="spellEnd"/>
      <w:r>
        <w:rPr>
          <w:rFonts w:ascii="Arial" w:hAnsi="Arial" w:cs="Arial"/>
        </w:rPr>
        <w:t xml:space="preserve">, K. and Pavlopoulou, G. (2021). Engaging with Autistic perspectives on ABA: A response to Leaf et al., 2021.  </w:t>
      </w:r>
      <w:hyperlink r:id="rId16" w:history="1">
        <w:r w:rsidRPr="00216C0B">
          <w:rPr>
            <w:rStyle w:val="Hyperlink"/>
            <w:rFonts w:ascii="Arial" w:hAnsi="Arial" w:cs="Arial"/>
          </w:rPr>
          <w:t>https://doi.org/10.31219/osf.io/chgx6</w:t>
        </w:r>
      </w:hyperlink>
    </w:p>
    <w:p w14:paraId="6E9C0086" w14:textId="77777777" w:rsidR="00F65E37" w:rsidRDefault="00F65E37" w:rsidP="00F65E37">
      <w:pPr>
        <w:ind w:left="720" w:hanging="720"/>
        <w:rPr>
          <w:rFonts w:ascii="Arial" w:hAnsi="Arial" w:cs="Arial"/>
        </w:rPr>
      </w:pPr>
    </w:p>
    <w:p w14:paraId="71CD18C7" w14:textId="77777777" w:rsidR="00F65E37" w:rsidRDefault="00F65E37" w:rsidP="00F65E37">
      <w:pPr>
        <w:ind w:left="720" w:hanging="720"/>
        <w:rPr>
          <w:rFonts w:ascii="Arial" w:eastAsia="Times New Roman" w:hAnsi="Arial" w:cs="Arial"/>
          <w:color w:val="222222"/>
          <w:shd w:val="clear" w:color="auto" w:fill="FFFFFF"/>
          <w:lang w:eastAsia="en-GB"/>
        </w:rPr>
      </w:pPr>
      <w:r w:rsidRPr="00313BAB">
        <w:rPr>
          <w:rFonts w:ascii="Arial" w:eastAsia="Times New Roman" w:hAnsi="Arial" w:cs="Arial"/>
          <w:color w:val="222222"/>
          <w:shd w:val="clear" w:color="auto" w:fill="FFFFFF"/>
          <w:lang w:eastAsia="en-GB"/>
        </w:rPr>
        <w:t>Braun, V., &amp; Clarke, V. (2006). Using thematic analysis in psychology. </w:t>
      </w:r>
      <w:r w:rsidRPr="00313BAB">
        <w:rPr>
          <w:rFonts w:ascii="Arial" w:eastAsia="Times New Roman" w:hAnsi="Arial" w:cs="Arial"/>
          <w:i/>
          <w:iCs/>
          <w:color w:val="222222"/>
          <w:lang w:eastAsia="en-GB"/>
        </w:rPr>
        <w:t>Qualitative research in psychology</w:t>
      </w:r>
      <w:r w:rsidRPr="00313BAB">
        <w:rPr>
          <w:rFonts w:ascii="Arial" w:eastAsia="Times New Roman" w:hAnsi="Arial" w:cs="Arial"/>
          <w:color w:val="222222"/>
          <w:shd w:val="clear" w:color="auto" w:fill="FFFFFF"/>
          <w:lang w:eastAsia="en-GB"/>
        </w:rPr>
        <w:t>, </w:t>
      </w:r>
      <w:r w:rsidRPr="00313BAB">
        <w:rPr>
          <w:rFonts w:ascii="Arial" w:eastAsia="Times New Roman" w:hAnsi="Arial" w:cs="Arial"/>
          <w:i/>
          <w:iCs/>
          <w:color w:val="222222"/>
          <w:lang w:eastAsia="en-GB"/>
        </w:rPr>
        <w:t>3</w:t>
      </w:r>
      <w:r w:rsidRPr="00313BAB">
        <w:rPr>
          <w:rFonts w:ascii="Arial" w:eastAsia="Times New Roman" w:hAnsi="Arial" w:cs="Arial"/>
          <w:color w:val="222222"/>
          <w:shd w:val="clear" w:color="auto" w:fill="FFFFFF"/>
          <w:lang w:eastAsia="en-GB"/>
        </w:rPr>
        <w:t>(2), 77-101.</w:t>
      </w:r>
      <w:r>
        <w:rPr>
          <w:rFonts w:ascii="Arial" w:eastAsia="Times New Roman" w:hAnsi="Arial" w:cs="Arial"/>
          <w:color w:val="222222"/>
          <w:shd w:val="clear" w:color="auto" w:fill="FFFFFF"/>
          <w:lang w:eastAsia="en-GB"/>
        </w:rPr>
        <w:t xml:space="preserve"> </w:t>
      </w:r>
      <w:hyperlink r:id="rId17" w:history="1">
        <w:r w:rsidRPr="001676F9">
          <w:rPr>
            <w:rStyle w:val="Hyperlink"/>
            <w:rFonts w:ascii="Arial" w:eastAsia="Times New Roman" w:hAnsi="Arial" w:cs="Arial"/>
            <w:shd w:val="clear" w:color="auto" w:fill="FFFFFF"/>
            <w:lang w:eastAsia="en-GB"/>
          </w:rPr>
          <w:t>https://doi.org/10.1191/1478088706qp063oa</w:t>
        </w:r>
      </w:hyperlink>
    </w:p>
    <w:p w14:paraId="643C6D1F" w14:textId="77777777" w:rsidR="00F65E37" w:rsidRPr="00937B90" w:rsidRDefault="00F65E37" w:rsidP="00F65E37">
      <w:pPr>
        <w:ind w:left="720" w:hanging="720"/>
        <w:rPr>
          <w:rFonts w:ascii="Arial" w:hAnsi="Arial" w:cs="Arial"/>
        </w:rPr>
      </w:pPr>
    </w:p>
    <w:p w14:paraId="7D332E93" w14:textId="77777777" w:rsidR="00F65E37" w:rsidRDefault="00F65E37" w:rsidP="00F65E37">
      <w:pPr>
        <w:ind w:left="720" w:hanging="720"/>
        <w:rPr>
          <w:rFonts w:ascii="Arial" w:eastAsia="Times New Roman" w:hAnsi="Arial" w:cs="Arial"/>
          <w:color w:val="222222"/>
          <w:shd w:val="clear" w:color="auto" w:fill="FFFFFF"/>
          <w:lang w:eastAsia="en-GB"/>
        </w:rPr>
      </w:pPr>
      <w:r w:rsidRPr="00313BAB">
        <w:rPr>
          <w:rFonts w:ascii="Arial" w:eastAsia="Times New Roman" w:hAnsi="Arial" w:cs="Arial"/>
          <w:color w:val="222222"/>
          <w:shd w:val="clear" w:color="auto" w:fill="FFFFFF"/>
          <w:lang w:eastAsia="en-GB"/>
        </w:rPr>
        <w:t>Braun, V., &amp; Clarke, V. (2020). One size fits all? What counts as quality practice in (reflexive) thematic analysis?. </w:t>
      </w:r>
      <w:r w:rsidRPr="00313BAB">
        <w:rPr>
          <w:rFonts w:ascii="Arial" w:eastAsia="Times New Roman" w:hAnsi="Arial" w:cs="Arial"/>
          <w:i/>
          <w:iCs/>
          <w:color w:val="222222"/>
          <w:lang w:eastAsia="en-GB"/>
        </w:rPr>
        <w:t>Qualitative research in psychology</w:t>
      </w:r>
      <w:r w:rsidRPr="00313BAB">
        <w:rPr>
          <w:rFonts w:ascii="Arial" w:eastAsia="Times New Roman" w:hAnsi="Arial" w:cs="Arial"/>
          <w:color w:val="222222"/>
          <w:shd w:val="clear" w:color="auto" w:fill="FFFFFF"/>
          <w:lang w:eastAsia="en-GB"/>
        </w:rPr>
        <w:t>, 1-25.</w:t>
      </w:r>
      <w:r>
        <w:rPr>
          <w:rFonts w:ascii="Arial" w:eastAsia="Times New Roman" w:hAnsi="Arial" w:cs="Arial"/>
          <w:color w:val="222222"/>
          <w:shd w:val="clear" w:color="auto" w:fill="FFFFFF"/>
          <w:lang w:eastAsia="en-GB"/>
        </w:rPr>
        <w:t xml:space="preserve"> </w:t>
      </w:r>
      <w:hyperlink r:id="rId18" w:history="1">
        <w:r w:rsidRPr="00216C0B">
          <w:rPr>
            <w:rStyle w:val="Hyperlink"/>
            <w:rFonts w:ascii="Arial" w:eastAsia="Times New Roman" w:hAnsi="Arial" w:cs="Arial"/>
            <w:shd w:val="clear" w:color="auto" w:fill="FFFFFF"/>
            <w:lang w:eastAsia="en-GB"/>
          </w:rPr>
          <w:t>https://doi.org/10.1080/14780887.2020.1769238</w:t>
        </w:r>
      </w:hyperlink>
    </w:p>
    <w:p w14:paraId="2F8EC852" w14:textId="77777777" w:rsidR="00F65E37" w:rsidRDefault="00F65E37" w:rsidP="00F65E37">
      <w:pPr>
        <w:ind w:left="720" w:hanging="720"/>
        <w:rPr>
          <w:rFonts w:ascii="Arial" w:eastAsia="Times New Roman" w:hAnsi="Arial" w:cs="Arial"/>
          <w:color w:val="222222"/>
          <w:shd w:val="clear" w:color="auto" w:fill="FFFFFF"/>
          <w:lang w:eastAsia="en-GB"/>
        </w:rPr>
      </w:pPr>
    </w:p>
    <w:p w14:paraId="13A7C2A4" w14:textId="77777777" w:rsidR="00F65E37" w:rsidRDefault="00F65E37" w:rsidP="00F65E37">
      <w:pPr>
        <w:ind w:left="720" w:hanging="720"/>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 xml:space="preserve">Chapman, R. and </w:t>
      </w:r>
      <w:proofErr w:type="spellStart"/>
      <w:r>
        <w:rPr>
          <w:rFonts w:ascii="Arial" w:eastAsia="Times New Roman" w:hAnsi="Arial" w:cs="Arial"/>
          <w:color w:val="222222"/>
          <w:shd w:val="clear" w:color="auto" w:fill="FFFFFF"/>
          <w:lang w:eastAsia="en-GB"/>
        </w:rPr>
        <w:t>Carel</w:t>
      </w:r>
      <w:proofErr w:type="spellEnd"/>
      <w:r>
        <w:rPr>
          <w:rFonts w:ascii="Arial" w:eastAsia="Times New Roman" w:hAnsi="Arial" w:cs="Arial"/>
          <w:color w:val="222222"/>
          <w:shd w:val="clear" w:color="auto" w:fill="FFFFFF"/>
          <w:lang w:eastAsia="en-GB"/>
        </w:rPr>
        <w:t xml:space="preserve">, H. (2022). </w:t>
      </w:r>
      <w:r w:rsidRPr="00D766EE">
        <w:rPr>
          <w:rFonts w:ascii="Arial" w:eastAsia="Times New Roman" w:hAnsi="Arial" w:cs="Arial"/>
          <w:color w:val="222222"/>
          <w:shd w:val="clear" w:color="auto" w:fill="FFFFFF"/>
          <w:lang w:eastAsia="en-GB"/>
        </w:rPr>
        <w:t xml:space="preserve">Neurodiversity, epistemic injustice, and the good human life. </w:t>
      </w:r>
      <w:r w:rsidRPr="00D766EE">
        <w:rPr>
          <w:rFonts w:ascii="Arial" w:eastAsia="Times New Roman" w:hAnsi="Arial" w:cs="Arial"/>
          <w:i/>
          <w:iCs/>
          <w:color w:val="222222"/>
          <w:shd w:val="clear" w:color="auto" w:fill="FFFFFF"/>
          <w:lang w:eastAsia="en-GB"/>
        </w:rPr>
        <w:t>Journal of Social Philosophy</w:t>
      </w:r>
      <w:r w:rsidRPr="00D766EE">
        <w:rPr>
          <w:rFonts w:ascii="Arial" w:eastAsia="Times New Roman" w:hAnsi="Arial" w:cs="Arial"/>
          <w:color w:val="222222"/>
          <w:shd w:val="clear" w:color="auto" w:fill="FFFFFF"/>
          <w:lang w:eastAsia="en-GB"/>
        </w:rPr>
        <w:t>.</w:t>
      </w:r>
      <w:r>
        <w:rPr>
          <w:rFonts w:ascii="Arial" w:eastAsia="Times New Roman" w:hAnsi="Arial" w:cs="Arial"/>
          <w:color w:val="222222"/>
          <w:shd w:val="clear" w:color="auto" w:fill="FFFFFF"/>
          <w:lang w:eastAsia="en-GB"/>
        </w:rPr>
        <w:t xml:space="preserve"> </w:t>
      </w:r>
      <w:hyperlink r:id="rId19" w:history="1">
        <w:r w:rsidRPr="001676F9">
          <w:rPr>
            <w:rStyle w:val="Hyperlink"/>
            <w:rFonts w:ascii="Arial" w:eastAsia="Times New Roman" w:hAnsi="Arial" w:cs="Arial"/>
            <w:shd w:val="clear" w:color="auto" w:fill="FFFFFF"/>
            <w:lang w:eastAsia="en-GB"/>
          </w:rPr>
          <w:t>https://doi.org/10.1111/josp.12456</w:t>
        </w:r>
      </w:hyperlink>
    </w:p>
    <w:p w14:paraId="25E2C0AE" w14:textId="77777777" w:rsidR="00F65E37" w:rsidRDefault="00F65E37" w:rsidP="00F65E37">
      <w:pPr>
        <w:ind w:left="720" w:hanging="720"/>
        <w:rPr>
          <w:rFonts w:ascii="Arial" w:eastAsia="Times New Roman" w:hAnsi="Arial" w:cs="Arial"/>
          <w:color w:val="222222"/>
          <w:shd w:val="clear" w:color="auto" w:fill="FFFFFF"/>
          <w:lang w:eastAsia="en-GB"/>
        </w:rPr>
      </w:pPr>
    </w:p>
    <w:p w14:paraId="0706A869" w14:textId="77777777" w:rsidR="00F65E37" w:rsidRDefault="00F65E37" w:rsidP="00F65E37">
      <w:pPr>
        <w:ind w:left="720" w:hanging="720"/>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 xml:space="preserve">Davison, S. (2018, March 24). Does ABA harm autistic people? [Blog Post]. Retrieved from </w:t>
      </w:r>
      <w:hyperlink r:id="rId20" w:history="1">
        <w:r w:rsidRPr="00216C0B">
          <w:rPr>
            <w:rStyle w:val="Hyperlink"/>
            <w:rFonts w:ascii="Arial" w:eastAsia="Times New Roman" w:hAnsi="Arial" w:cs="Arial"/>
            <w:shd w:val="clear" w:color="auto" w:fill="FFFFFF"/>
            <w:lang w:eastAsia="en-GB"/>
          </w:rPr>
          <w:t>https://autisticuk.org/does-aba-harm-autistic-people/</w:t>
        </w:r>
      </w:hyperlink>
    </w:p>
    <w:p w14:paraId="2577656A" w14:textId="77777777" w:rsidR="00F65E37" w:rsidRDefault="00F65E37" w:rsidP="00F65E37">
      <w:pPr>
        <w:ind w:left="720" w:hanging="720"/>
        <w:rPr>
          <w:rFonts w:ascii="Arial" w:eastAsia="Times New Roman" w:hAnsi="Arial" w:cs="Arial"/>
          <w:color w:val="222222"/>
          <w:shd w:val="clear" w:color="auto" w:fill="FFFFFF"/>
          <w:lang w:eastAsia="en-GB"/>
        </w:rPr>
      </w:pPr>
    </w:p>
    <w:p w14:paraId="707A5FDB" w14:textId="77777777" w:rsidR="00F65E37" w:rsidRDefault="00F65E37" w:rsidP="00F65E37">
      <w:pPr>
        <w:ind w:left="720" w:hanging="720"/>
        <w:rPr>
          <w:rFonts w:ascii="Arial" w:eastAsia="Times New Roman" w:hAnsi="Arial" w:cs="Arial"/>
          <w:color w:val="222222"/>
          <w:shd w:val="clear" w:color="auto" w:fill="FFFFFF"/>
          <w:lang w:eastAsia="en-GB"/>
        </w:rPr>
      </w:pPr>
      <w:r w:rsidRPr="00937B90">
        <w:rPr>
          <w:rFonts w:ascii="Arial" w:eastAsia="Times New Roman" w:hAnsi="Arial" w:cs="Arial"/>
          <w:color w:val="222222"/>
          <w:shd w:val="clear" w:color="auto" w:fill="FFFFFF"/>
          <w:lang w:eastAsia="en-GB"/>
        </w:rPr>
        <w:lastRenderedPageBreak/>
        <w:t>Farahar, C. (2021</w:t>
      </w:r>
      <w:r>
        <w:rPr>
          <w:rFonts w:ascii="Arial" w:eastAsia="Times New Roman" w:hAnsi="Arial" w:cs="Arial"/>
          <w:color w:val="222222"/>
          <w:shd w:val="clear" w:color="auto" w:fill="FFFFFF"/>
          <w:lang w:eastAsia="en-GB"/>
        </w:rPr>
        <w:t>, June 25</w:t>
      </w:r>
      <w:r w:rsidRPr="00937B90">
        <w:rPr>
          <w:rFonts w:ascii="Arial" w:eastAsia="Times New Roman" w:hAnsi="Arial" w:cs="Arial"/>
          <w:color w:val="222222"/>
          <w:shd w:val="clear" w:color="auto" w:fill="FFFFFF"/>
          <w:lang w:eastAsia="en-GB"/>
        </w:rPr>
        <w:t>). A rose by any other name would smell…of stigma (or, the psychologically important difference between being a “person with autism” or an Autistic person).</w:t>
      </w:r>
      <w:r>
        <w:rPr>
          <w:rFonts w:ascii="Arial" w:eastAsia="Times New Roman" w:hAnsi="Arial" w:cs="Arial"/>
          <w:color w:val="222222"/>
          <w:shd w:val="clear" w:color="auto" w:fill="FFFFFF"/>
          <w:lang w:eastAsia="en-GB"/>
        </w:rPr>
        <w:t xml:space="preserve"> [Blog post]. Retrieved from </w:t>
      </w:r>
      <w:hyperlink r:id="rId21" w:history="1">
        <w:r w:rsidRPr="00216C0B">
          <w:rPr>
            <w:rStyle w:val="Hyperlink"/>
            <w:rFonts w:ascii="Arial" w:eastAsia="Times New Roman" w:hAnsi="Arial" w:cs="Arial"/>
            <w:shd w:val="clear" w:color="auto" w:fill="FFFFFF"/>
            <w:lang w:eastAsia="en-GB"/>
          </w:rPr>
          <w:t>https://blogs.ucl.ac.uk/stigma-research/2021/06/25/a-rose-by-any-other-name-would-smellof-stigma-or-the-psychologically-important-difference-between-being-a-person-with-autism-or-an-autistic-person-by-dr-chloe-farahar/</w:t>
        </w:r>
      </w:hyperlink>
    </w:p>
    <w:p w14:paraId="21BC5849" w14:textId="77777777" w:rsidR="00F65E37" w:rsidRPr="00937B90" w:rsidRDefault="00F65E37" w:rsidP="00F65E37">
      <w:pPr>
        <w:ind w:left="720" w:hanging="720"/>
        <w:rPr>
          <w:rStyle w:val="authors"/>
          <w:rFonts w:ascii="Arial" w:hAnsi="Arial" w:cs="Arial"/>
          <w:color w:val="000000" w:themeColor="text1"/>
        </w:rPr>
      </w:pPr>
    </w:p>
    <w:p w14:paraId="5193A895" w14:textId="77777777" w:rsidR="00F65E37" w:rsidRPr="00937B90" w:rsidRDefault="00F65E37" w:rsidP="00F65E37">
      <w:pPr>
        <w:ind w:left="720" w:hanging="720"/>
        <w:rPr>
          <w:rStyle w:val="authors"/>
          <w:rFonts w:ascii="Arial" w:hAnsi="Arial" w:cs="Arial"/>
          <w:color w:val="000000" w:themeColor="text1"/>
        </w:rPr>
      </w:pPr>
    </w:p>
    <w:p w14:paraId="28B74195" w14:textId="77777777" w:rsidR="00F65E37" w:rsidRDefault="00F65E37" w:rsidP="00F65E37">
      <w:pPr>
        <w:ind w:left="720" w:hanging="720"/>
        <w:rPr>
          <w:rFonts w:ascii="Arial" w:hAnsi="Arial" w:cs="Arial"/>
        </w:rPr>
      </w:pPr>
      <w:proofErr w:type="spellStart"/>
      <w:r w:rsidRPr="00937B90">
        <w:rPr>
          <w:rStyle w:val="authors"/>
          <w:rFonts w:ascii="Arial" w:hAnsi="Arial" w:cs="Arial"/>
          <w:color w:val="000000" w:themeColor="text1"/>
        </w:rPr>
        <w:t>Fardella</w:t>
      </w:r>
      <w:proofErr w:type="spellEnd"/>
      <w:r w:rsidRPr="00937B90">
        <w:rPr>
          <w:rStyle w:val="authors"/>
          <w:rFonts w:ascii="Arial" w:hAnsi="Arial" w:cs="Arial"/>
          <w:color w:val="000000" w:themeColor="text1"/>
        </w:rPr>
        <w:t xml:space="preserve">, M., Burnham </w:t>
      </w:r>
      <w:proofErr w:type="spellStart"/>
      <w:r w:rsidRPr="00937B90">
        <w:rPr>
          <w:rStyle w:val="authors"/>
          <w:rFonts w:ascii="Arial" w:hAnsi="Arial" w:cs="Arial"/>
          <w:color w:val="000000" w:themeColor="text1"/>
        </w:rPr>
        <w:t>Riosa</w:t>
      </w:r>
      <w:proofErr w:type="spellEnd"/>
      <w:r w:rsidRPr="00937B90">
        <w:rPr>
          <w:rStyle w:val="authors"/>
          <w:rFonts w:ascii="Arial" w:hAnsi="Arial" w:cs="Arial"/>
          <w:color w:val="000000" w:themeColor="text1"/>
        </w:rPr>
        <w:t>, P. and Weiss, J.A.</w:t>
      </w:r>
      <w:r w:rsidRPr="00937B90">
        <w:rPr>
          <w:rStyle w:val="apple-converted-space"/>
          <w:rFonts w:ascii="Arial" w:hAnsi="Arial" w:cs="Arial"/>
          <w:color w:val="000000" w:themeColor="text1"/>
          <w:shd w:val="clear" w:color="auto" w:fill="FFFFFF"/>
        </w:rPr>
        <w:t> </w:t>
      </w:r>
      <w:r w:rsidRPr="00937B90">
        <w:rPr>
          <w:rStyle w:val="Date1"/>
          <w:rFonts w:ascii="Arial" w:hAnsi="Arial" w:cs="Arial"/>
          <w:color w:val="000000" w:themeColor="text1"/>
        </w:rPr>
        <w:t>(2018)</w:t>
      </w:r>
      <w:r w:rsidRPr="00937B90">
        <w:rPr>
          <w:rStyle w:val="apple-converted-space"/>
          <w:rFonts w:ascii="Arial" w:hAnsi="Arial" w:cs="Arial"/>
          <w:color w:val="000000" w:themeColor="text1"/>
          <w:shd w:val="clear" w:color="auto" w:fill="FFFFFF"/>
        </w:rPr>
        <w:t> </w:t>
      </w:r>
      <w:r w:rsidRPr="00937B90">
        <w:rPr>
          <w:rStyle w:val="arttitle"/>
          <w:rFonts w:ascii="Arial" w:hAnsi="Arial" w:cs="Arial"/>
          <w:color w:val="000000" w:themeColor="text1"/>
        </w:rPr>
        <w:t>A qualitative investigation of risk and protective factors for interpersonal violence in adults on the autism spectrum,</w:t>
      </w:r>
      <w:r w:rsidRPr="00937B90">
        <w:rPr>
          <w:rStyle w:val="apple-converted-space"/>
          <w:rFonts w:ascii="Arial" w:hAnsi="Arial" w:cs="Arial"/>
          <w:color w:val="000000" w:themeColor="text1"/>
          <w:shd w:val="clear" w:color="auto" w:fill="FFFFFF"/>
        </w:rPr>
        <w:t> </w:t>
      </w:r>
      <w:r w:rsidRPr="006F70A7">
        <w:rPr>
          <w:rStyle w:val="serialtitle"/>
          <w:rFonts w:ascii="Arial" w:hAnsi="Arial" w:cs="Arial"/>
          <w:i/>
          <w:iCs/>
          <w:color w:val="000000" w:themeColor="text1"/>
        </w:rPr>
        <w:t>Disability &amp; Society</w:t>
      </w:r>
      <w:r w:rsidRPr="00937B90">
        <w:rPr>
          <w:rStyle w:val="serialtitle"/>
          <w:rFonts w:ascii="Arial" w:hAnsi="Arial" w:cs="Arial"/>
          <w:color w:val="000000" w:themeColor="text1"/>
        </w:rPr>
        <w:t>,</w:t>
      </w:r>
      <w:r w:rsidRPr="00937B90">
        <w:rPr>
          <w:rStyle w:val="apple-converted-space"/>
          <w:rFonts w:ascii="Arial" w:hAnsi="Arial" w:cs="Arial"/>
          <w:color w:val="000000" w:themeColor="text1"/>
          <w:shd w:val="clear" w:color="auto" w:fill="FFFFFF"/>
        </w:rPr>
        <w:t> </w:t>
      </w:r>
      <w:r w:rsidRPr="00D766EE">
        <w:rPr>
          <w:rStyle w:val="volumeissue"/>
          <w:rFonts w:ascii="Arial" w:hAnsi="Arial" w:cs="Arial"/>
          <w:i/>
          <w:iCs/>
          <w:color w:val="000000" w:themeColor="text1"/>
        </w:rPr>
        <w:t>33</w:t>
      </w:r>
      <w:r>
        <w:rPr>
          <w:rStyle w:val="volumeissue"/>
          <w:rFonts w:ascii="Arial" w:hAnsi="Arial" w:cs="Arial"/>
          <w:color w:val="000000" w:themeColor="text1"/>
        </w:rPr>
        <w:t>(</w:t>
      </w:r>
      <w:r w:rsidRPr="00937B90">
        <w:rPr>
          <w:rStyle w:val="volumeissue"/>
          <w:rFonts w:ascii="Arial" w:hAnsi="Arial" w:cs="Arial"/>
          <w:color w:val="000000" w:themeColor="text1"/>
        </w:rPr>
        <w:t>9</w:t>
      </w:r>
      <w:r>
        <w:rPr>
          <w:rStyle w:val="volumeissue"/>
          <w:rFonts w:ascii="Arial" w:hAnsi="Arial" w:cs="Arial"/>
          <w:color w:val="000000" w:themeColor="text1"/>
        </w:rPr>
        <w:t>)</w:t>
      </w:r>
      <w:r w:rsidRPr="00937B90">
        <w:rPr>
          <w:rStyle w:val="volumeissue"/>
          <w:rFonts w:ascii="Arial" w:hAnsi="Arial" w:cs="Arial"/>
          <w:color w:val="000000" w:themeColor="text1"/>
        </w:rPr>
        <w:t>,</w:t>
      </w:r>
      <w:r w:rsidRPr="00937B90">
        <w:rPr>
          <w:rStyle w:val="apple-converted-space"/>
          <w:rFonts w:ascii="Arial" w:hAnsi="Arial" w:cs="Arial"/>
          <w:color w:val="000000" w:themeColor="text1"/>
          <w:shd w:val="clear" w:color="auto" w:fill="FFFFFF"/>
        </w:rPr>
        <w:t> </w:t>
      </w:r>
      <w:r w:rsidRPr="00937B90">
        <w:rPr>
          <w:rStyle w:val="pagerange"/>
          <w:rFonts w:ascii="Arial" w:hAnsi="Arial" w:cs="Arial"/>
          <w:color w:val="000000" w:themeColor="text1"/>
        </w:rPr>
        <w:t>1460 1481,</w:t>
      </w:r>
      <w:r w:rsidRPr="006F70A7">
        <w:t xml:space="preserve"> </w:t>
      </w:r>
      <w:hyperlink r:id="rId22" w:history="1">
        <w:r w:rsidRPr="001676F9">
          <w:rPr>
            <w:rStyle w:val="Hyperlink"/>
            <w:rFonts w:ascii="Arial" w:hAnsi="Arial" w:cs="Arial"/>
          </w:rPr>
          <w:t>https://doi.org/10.1080/09687599.2018.1498320</w:t>
        </w:r>
      </w:hyperlink>
    </w:p>
    <w:p w14:paraId="195BC8B9" w14:textId="77777777" w:rsidR="00F65E37" w:rsidRDefault="00F65E37" w:rsidP="00F65E37">
      <w:pPr>
        <w:ind w:left="720" w:hanging="720"/>
        <w:rPr>
          <w:rStyle w:val="Hyperlink"/>
          <w:rFonts w:ascii="Arial" w:hAnsi="Arial" w:cs="Arial"/>
          <w:color w:val="000000" w:themeColor="text1"/>
        </w:rPr>
      </w:pPr>
    </w:p>
    <w:p w14:paraId="713021A5" w14:textId="77777777" w:rsidR="00F65E37" w:rsidRPr="00151A52" w:rsidRDefault="00F65E37" w:rsidP="00F65E37">
      <w:pPr>
        <w:ind w:left="720" w:hanging="720"/>
        <w:rPr>
          <w:rStyle w:val="doilink"/>
          <w:rFonts w:ascii="Arial" w:hAnsi="Arial" w:cs="Arial"/>
          <w:color w:val="000000" w:themeColor="text1"/>
        </w:rPr>
      </w:pPr>
    </w:p>
    <w:p w14:paraId="5E8798DF" w14:textId="77777777" w:rsidR="00F65E37" w:rsidRDefault="00F65E37" w:rsidP="00F65E37">
      <w:pPr>
        <w:ind w:left="720" w:hanging="720"/>
        <w:rPr>
          <w:rStyle w:val="Hyperlink"/>
          <w:rFonts w:ascii="Arial" w:hAnsi="Arial" w:cs="Arial"/>
          <w:color w:val="000000" w:themeColor="text1"/>
        </w:rPr>
      </w:pPr>
      <w:r w:rsidRPr="00151A52">
        <w:rPr>
          <w:rStyle w:val="authors"/>
          <w:rFonts w:ascii="Arial" w:hAnsi="Arial" w:cs="Arial"/>
          <w:color w:val="000000" w:themeColor="text1"/>
        </w:rPr>
        <w:t>Forster, S. and Pearson, A.</w:t>
      </w:r>
      <w:r w:rsidRPr="00151A52">
        <w:rPr>
          <w:rStyle w:val="apple-converted-space"/>
          <w:rFonts w:ascii="Arial" w:hAnsi="Arial" w:cs="Arial"/>
          <w:color w:val="000000" w:themeColor="text1"/>
          <w:shd w:val="clear" w:color="auto" w:fill="FFFFFF"/>
        </w:rPr>
        <w:t> </w:t>
      </w:r>
      <w:r w:rsidRPr="00151A52">
        <w:rPr>
          <w:rStyle w:val="Date1"/>
          <w:rFonts w:ascii="Arial" w:hAnsi="Arial" w:cs="Arial"/>
          <w:color w:val="000000" w:themeColor="text1"/>
        </w:rPr>
        <w:t>(2020)</w:t>
      </w:r>
      <w:r w:rsidRPr="00151A52">
        <w:rPr>
          <w:rStyle w:val="apple-converted-space"/>
          <w:rFonts w:ascii="Arial" w:hAnsi="Arial" w:cs="Arial"/>
          <w:color w:val="000000" w:themeColor="text1"/>
          <w:shd w:val="clear" w:color="auto" w:fill="FFFFFF"/>
        </w:rPr>
        <w:t> </w:t>
      </w:r>
      <w:r w:rsidRPr="00151A52">
        <w:rPr>
          <w:rStyle w:val="arttitle"/>
          <w:rFonts w:ascii="Arial" w:hAnsi="Arial" w:cs="Arial"/>
          <w:i/>
          <w:iCs/>
          <w:color w:val="000000" w:themeColor="text1"/>
        </w:rPr>
        <w:t>“Bullies tend to be obvious”</w:t>
      </w:r>
      <w:r w:rsidRPr="00151A52">
        <w:rPr>
          <w:rStyle w:val="arttitle"/>
          <w:rFonts w:ascii="Arial" w:hAnsi="Arial" w:cs="Arial"/>
          <w:color w:val="000000" w:themeColor="text1"/>
        </w:rPr>
        <w:t>: autistic adults perceptions of friendship and the concept of ‘mate crime’.,</w:t>
      </w:r>
      <w:r w:rsidRPr="00151A52">
        <w:rPr>
          <w:rStyle w:val="apple-converted-space"/>
          <w:rFonts w:ascii="Arial" w:hAnsi="Arial" w:cs="Arial"/>
          <w:color w:val="000000" w:themeColor="text1"/>
          <w:shd w:val="clear" w:color="auto" w:fill="FFFFFF"/>
        </w:rPr>
        <w:t> </w:t>
      </w:r>
      <w:r w:rsidRPr="00151A52">
        <w:rPr>
          <w:rStyle w:val="serialtitle"/>
          <w:rFonts w:ascii="Arial" w:hAnsi="Arial" w:cs="Arial"/>
          <w:color w:val="000000" w:themeColor="text1"/>
        </w:rPr>
        <w:t>Disability &amp; Society,</w:t>
      </w:r>
      <w:r w:rsidRPr="00151A52">
        <w:rPr>
          <w:rStyle w:val="apple-converted-space"/>
          <w:rFonts w:ascii="Arial" w:hAnsi="Arial" w:cs="Arial"/>
          <w:color w:val="000000" w:themeColor="text1"/>
          <w:shd w:val="clear" w:color="auto" w:fill="FFFFFF"/>
        </w:rPr>
        <w:t> </w:t>
      </w:r>
      <w:r w:rsidRPr="00D766EE">
        <w:rPr>
          <w:rStyle w:val="volumeissue"/>
          <w:rFonts w:ascii="Arial" w:hAnsi="Arial" w:cs="Arial"/>
          <w:i/>
          <w:iCs/>
          <w:color w:val="000000" w:themeColor="text1"/>
        </w:rPr>
        <w:t>35</w:t>
      </w:r>
      <w:r>
        <w:rPr>
          <w:rStyle w:val="volumeissue"/>
          <w:rFonts w:ascii="Arial" w:hAnsi="Arial" w:cs="Arial"/>
          <w:color w:val="000000" w:themeColor="text1"/>
        </w:rPr>
        <w:t>(</w:t>
      </w:r>
      <w:r w:rsidRPr="00151A52">
        <w:rPr>
          <w:rStyle w:val="volumeissue"/>
          <w:rFonts w:ascii="Arial" w:hAnsi="Arial" w:cs="Arial"/>
          <w:color w:val="000000" w:themeColor="text1"/>
        </w:rPr>
        <w:t>7</w:t>
      </w:r>
      <w:r>
        <w:rPr>
          <w:rStyle w:val="volumeissue"/>
          <w:rFonts w:ascii="Arial" w:hAnsi="Arial" w:cs="Arial"/>
          <w:color w:val="000000" w:themeColor="text1"/>
        </w:rPr>
        <w:t>)</w:t>
      </w:r>
      <w:r w:rsidRPr="00151A52">
        <w:rPr>
          <w:rStyle w:val="volumeissue"/>
          <w:rFonts w:ascii="Arial" w:hAnsi="Arial" w:cs="Arial"/>
          <w:color w:val="000000" w:themeColor="text1"/>
        </w:rPr>
        <w:t>,</w:t>
      </w:r>
      <w:r w:rsidRPr="00151A52">
        <w:rPr>
          <w:rStyle w:val="apple-converted-space"/>
          <w:rFonts w:ascii="Arial" w:hAnsi="Arial" w:cs="Arial"/>
          <w:color w:val="000000" w:themeColor="text1"/>
          <w:shd w:val="clear" w:color="auto" w:fill="FFFFFF"/>
        </w:rPr>
        <w:t> </w:t>
      </w:r>
      <w:r w:rsidRPr="00151A52">
        <w:rPr>
          <w:rStyle w:val="pagerange"/>
          <w:rFonts w:ascii="Arial" w:hAnsi="Arial" w:cs="Arial"/>
          <w:color w:val="000000" w:themeColor="text1"/>
        </w:rPr>
        <w:t>1103-1123,</w:t>
      </w:r>
      <w:r w:rsidRPr="00151A52">
        <w:rPr>
          <w:rStyle w:val="apple-converted-space"/>
          <w:rFonts w:ascii="Arial" w:hAnsi="Arial" w:cs="Arial"/>
          <w:color w:val="000000" w:themeColor="text1"/>
          <w:shd w:val="clear" w:color="auto" w:fill="FFFFFF"/>
        </w:rPr>
        <w:t> </w:t>
      </w:r>
      <w:r>
        <w:rPr>
          <w:rStyle w:val="Hyperlink"/>
          <w:rFonts w:ascii="Arial" w:hAnsi="Arial" w:cs="Arial"/>
          <w:color w:val="000000" w:themeColor="text1"/>
        </w:rPr>
        <w:t xml:space="preserve"> </w:t>
      </w:r>
      <w:hyperlink r:id="rId23" w:history="1">
        <w:r w:rsidRPr="001676F9">
          <w:rPr>
            <w:rStyle w:val="Hyperlink"/>
            <w:rFonts w:ascii="Arial" w:hAnsi="Arial" w:cs="Arial"/>
          </w:rPr>
          <w:t>https://doi.org/10.1080/09687599.2019.1680347</w:t>
        </w:r>
      </w:hyperlink>
    </w:p>
    <w:p w14:paraId="13008C70" w14:textId="77777777" w:rsidR="00F65E37" w:rsidRPr="00151A52" w:rsidRDefault="00F65E37" w:rsidP="00F65E37">
      <w:pPr>
        <w:ind w:left="720" w:hanging="720"/>
        <w:rPr>
          <w:rStyle w:val="doilink"/>
          <w:rFonts w:ascii="Arial" w:hAnsi="Arial" w:cs="Arial"/>
          <w:color w:val="000000" w:themeColor="text1"/>
        </w:rPr>
      </w:pPr>
    </w:p>
    <w:p w14:paraId="17186DF8" w14:textId="77777777" w:rsidR="00F65E37" w:rsidRPr="00937B90" w:rsidRDefault="00F65E37" w:rsidP="00F65E37">
      <w:pPr>
        <w:ind w:left="720" w:hanging="720"/>
        <w:rPr>
          <w:rStyle w:val="doilink"/>
          <w:rFonts w:ascii="Arial" w:hAnsi="Arial" w:cs="Arial"/>
          <w:color w:val="333333"/>
        </w:rPr>
      </w:pPr>
    </w:p>
    <w:p w14:paraId="1F3F8F4C" w14:textId="77777777" w:rsidR="00F65E37" w:rsidRPr="00937B90" w:rsidRDefault="00F65E37" w:rsidP="00F65E37">
      <w:pPr>
        <w:ind w:left="720" w:hanging="720"/>
        <w:rPr>
          <w:rFonts w:ascii="Arial" w:eastAsia="Times New Roman" w:hAnsi="Arial" w:cs="Arial"/>
          <w:lang w:eastAsia="en-GB"/>
        </w:rPr>
      </w:pPr>
      <w:r w:rsidRPr="00937B90">
        <w:rPr>
          <w:rFonts w:ascii="Arial" w:eastAsia="Times New Roman" w:hAnsi="Arial" w:cs="Arial"/>
          <w:color w:val="222222"/>
          <w:shd w:val="clear" w:color="auto" w:fill="FFFFFF"/>
          <w:lang w:eastAsia="en-GB"/>
        </w:rPr>
        <w:t>Fricker, M. (2007). </w:t>
      </w:r>
      <w:r w:rsidRPr="00937B90">
        <w:rPr>
          <w:rFonts w:ascii="Arial" w:eastAsia="Times New Roman" w:hAnsi="Arial" w:cs="Arial"/>
          <w:i/>
          <w:iCs/>
          <w:color w:val="222222"/>
          <w:lang w:eastAsia="en-GB"/>
        </w:rPr>
        <w:t>Epistemic injustice: Power and the ethics of knowing</w:t>
      </w:r>
      <w:r w:rsidRPr="00937B90">
        <w:rPr>
          <w:rFonts w:ascii="Arial" w:eastAsia="Times New Roman" w:hAnsi="Arial" w:cs="Arial"/>
          <w:color w:val="222222"/>
          <w:shd w:val="clear" w:color="auto" w:fill="FFFFFF"/>
          <w:lang w:eastAsia="en-GB"/>
        </w:rPr>
        <w:t>. Oxford University Press.</w:t>
      </w:r>
    </w:p>
    <w:p w14:paraId="64692608" w14:textId="77777777" w:rsidR="00F65E37" w:rsidRPr="00937B90" w:rsidRDefault="00F65E37" w:rsidP="00F65E37">
      <w:pPr>
        <w:ind w:left="720" w:hanging="720"/>
        <w:rPr>
          <w:rFonts w:ascii="Arial" w:hAnsi="Arial" w:cs="Arial"/>
        </w:rPr>
      </w:pPr>
    </w:p>
    <w:p w14:paraId="30E4EF6D" w14:textId="77777777" w:rsidR="00F65E37" w:rsidRPr="00937B90" w:rsidRDefault="00F65E37" w:rsidP="00F65E37">
      <w:pPr>
        <w:ind w:left="720" w:hanging="720"/>
        <w:rPr>
          <w:rStyle w:val="doilink"/>
          <w:rFonts w:ascii="Arial" w:hAnsi="Arial" w:cs="Arial"/>
          <w:color w:val="000000" w:themeColor="text1"/>
        </w:rPr>
      </w:pPr>
    </w:p>
    <w:p w14:paraId="59C1FF5D" w14:textId="77777777" w:rsidR="00F65E37" w:rsidRDefault="00F65E37" w:rsidP="00F65E37">
      <w:pPr>
        <w:ind w:left="720" w:hanging="720"/>
        <w:rPr>
          <w:rFonts w:ascii="Arial" w:eastAsia="Times New Roman" w:hAnsi="Arial" w:cs="Arial"/>
          <w:color w:val="222222"/>
          <w:shd w:val="clear" w:color="auto" w:fill="FFFFFF"/>
          <w:lang w:eastAsia="en-GB"/>
        </w:rPr>
      </w:pPr>
      <w:r w:rsidRPr="00CC1042">
        <w:rPr>
          <w:rFonts w:ascii="Arial" w:eastAsia="Times New Roman" w:hAnsi="Arial" w:cs="Arial"/>
          <w:color w:val="222222"/>
          <w:shd w:val="clear" w:color="auto" w:fill="FFFFFF"/>
          <w:lang w:eastAsia="en-GB"/>
        </w:rPr>
        <w:t>Frost, D. M. (2011). Social stigma and its consequences for the socially stigmatized. </w:t>
      </w:r>
      <w:r w:rsidRPr="00CC1042">
        <w:rPr>
          <w:rFonts w:ascii="Arial" w:eastAsia="Times New Roman" w:hAnsi="Arial" w:cs="Arial"/>
          <w:i/>
          <w:iCs/>
          <w:color w:val="222222"/>
          <w:lang w:eastAsia="en-GB"/>
        </w:rPr>
        <w:t>Social and Personality Psychology Compass</w:t>
      </w:r>
      <w:r w:rsidRPr="00CC1042">
        <w:rPr>
          <w:rFonts w:ascii="Arial" w:eastAsia="Times New Roman" w:hAnsi="Arial" w:cs="Arial"/>
          <w:color w:val="222222"/>
          <w:shd w:val="clear" w:color="auto" w:fill="FFFFFF"/>
          <w:lang w:eastAsia="en-GB"/>
        </w:rPr>
        <w:t>, </w:t>
      </w:r>
      <w:r w:rsidRPr="00CC1042">
        <w:rPr>
          <w:rFonts w:ascii="Arial" w:eastAsia="Times New Roman" w:hAnsi="Arial" w:cs="Arial"/>
          <w:i/>
          <w:iCs/>
          <w:color w:val="222222"/>
          <w:lang w:eastAsia="en-GB"/>
        </w:rPr>
        <w:t>5</w:t>
      </w:r>
      <w:r w:rsidRPr="00CC1042">
        <w:rPr>
          <w:rFonts w:ascii="Arial" w:eastAsia="Times New Roman" w:hAnsi="Arial" w:cs="Arial"/>
          <w:color w:val="222222"/>
          <w:shd w:val="clear" w:color="auto" w:fill="FFFFFF"/>
          <w:lang w:eastAsia="en-GB"/>
        </w:rPr>
        <w:t>(11), 824-839.</w:t>
      </w:r>
      <w:r>
        <w:rPr>
          <w:rFonts w:ascii="Arial" w:eastAsia="Times New Roman" w:hAnsi="Arial" w:cs="Arial"/>
          <w:color w:val="222222"/>
          <w:shd w:val="clear" w:color="auto" w:fill="FFFFFF"/>
          <w:lang w:eastAsia="en-GB"/>
        </w:rPr>
        <w:t xml:space="preserve"> </w:t>
      </w:r>
      <w:hyperlink r:id="rId24" w:history="1">
        <w:r w:rsidRPr="00216C0B">
          <w:rPr>
            <w:rStyle w:val="Hyperlink"/>
            <w:rFonts w:ascii="Arial" w:eastAsia="Times New Roman" w:hAnsi="Arial" w:cs="Arial"/>
            <w:shd w:val="clear" w:color="auto" w:fill="FFFFFF"/>
            <w:lang w:eastAsia="en-GB"/>
          </w:rPr>
          <w:t>https://doi.org/10.1111/j.1751-9004.2011.00394.x</w:t>
        </w:r>
      </w:hyperlink>
    </w:p>
    <w:p w14:paraId="026E79AA" w14:textId="77777777" w:rsidR="00F65E37" w:rsidRPr="00937B90" w:rsidRDefault="00F65E37" w:rsidP="00F65E37">
      <w:pPr>
        <w:ind w:left="720" w:hanging="720"/>
        <w:rPr>
          <w:rFonts w:ascii="Arial" w:hAnsi="Arial" w:cs="Arial"/>
          <w:color w:val="000000" w:themeColor="text1"/>
        </w:rPr>
      </w:pPr>
    </w:p>
    <w:p w14:paraId="633E314B" w14:textId="77777777" w:rsidR="00F65E37" w:rsidRDefault="00F65E37" w:rsidP="00F65E37">
      <w:pPr>
        <w:ind w:left="720" w:hanging="720"/>
        <w:rPr>
          <w:rFonts w:ascii="Arial" w:hAnsi="Arial" w:cs="Arial"/>
          <w:color w:val="000000" w:themeColor="text1"/>
        </w:rPr>
      </w:pPr>
      <w:r w:rsidRPr="00937B90">
        <w:rPr>
          <w:rFonts w:ascii="Arial" w:hAnsi="Arial" w:cs="Arial"/>
          <w:color w:val="000000" w:themeColor="text1"/>
        </w:rPr>
        <w:t xml:space="preserve">Goffman, E (1963). </w:t>
      </w:r>
      <w:r w:rsidRPr="00FC0D47">
        <w:rPr>
          <w:rFonts w:ascii="Arial" w:hAnsi="Arial" w:cs="Arial"/>
          <w:i/>
          <w:iCs/>
          <w:color w:val="000000" w:themeColor="text1"/>
        </w:rPr>
        <w:t>Stigma: Notes on the management of spoiled identity</w:t>
      </w:r>
      <w:r w:rsidRPr="00937B90">
        <w:rPr>
          <w:rFonts w:ascii="Arial" w:hAnsi="Arial" w:cs="Arial"/>
          <w:color w:val="000000" w:themeColor="text1"/>
        </w:rPr>
        <w:t xml:space="preserve">. </w:t>
      </w:r>
      <w:r>
        <w:rPr>
          <w:rFonts w:ascii="Arial" w:hAnsi="Arial" w:cs="Arial"/>
          <w:color w:val="000000" w:themeColor="text1"/>
        </w:rPr>
        <w:t xml:space="preserve">Penguin books. </w:t>
      </w:r>
    </w:p>
    <w:p w14:paraId="63F5EF7A" w14:textId="77777777" w:rsidR="00F65E37" w:rsidRPr="002E3AE2" w:rsidRDefault="00F65E37" w:rsidP="00F65E37">
      <w:pPr>
        <w:ind w:left="720" w:hanging="720"/>
        <w:rPr>
          <w:rFonts w:ascii="Arial" w:hAnsi="Arial" w:cs="Arial"/>
          <w:color w:val="000000" w:themeColor="text1"/>
        </w:rPr>
      </w:pPr>
    </w:p>
    <w:p w14:paraId="6CF0F502" w14:textId="77777777" w:rsidR="00F65E37" w:rsidRDefault="00F65E37" w:rsidP="00F65E37">
      <w:pPr>
        <w:ind w:left="720" w:hanging="720"/>
        <w:rPr>
          <w:rFonts w:ascii="Arial" w:eastAsia="Times New Roman" w:hAnsi="Arial" w:cs="Arial"/>
          <w:color w:val="222222"/>
          <w:shd w:val="clear" w:color="auto" w:fill="FFFFFF"/>
          <w:lang w:eastAsia="en-GB"/>
        </w:rPr>
      </w:pPr>
      <w:r w:rsidRPr="002E3AE2">
        <w:rPr>
          <w:rFonts w:ascii="Arial" w:eastAsia="Times New Roman" w:hAnsi="Arial" w:cs="Arial"/>
          <w:color w:val="222222"/>
          <w:shd w:val="clear" w:color="auto" w:fill="FFFFFF"/>
          <w:lang w:eastAsia="en-GB"/>
        </w:rPr>
        <w:t>Griffiths, S., Allison, C., Kenny, R., Holt, R., Smith, P., &amp; Baron</w:t>
      </w:r>
      <w:r w:rsidRPr="002E3AE2">
        <w:rPr>
          <w:rFonts w:ascii="Cambria Math" w:eastAsia="Times New Roman" w:hAnsi="Cambria Math" w:cs="Cambria Math"/>
          <w:color w:val="222222"/>
          <w:shd w:val="clear" w:color="auto" w:fill="FFFFFF"/>
          <w:lang w:eastAsia="en-GB"/>
        </w:rPr>
        <w:t>‐</w:t>
      </w:r>
      <w:r w:rsidRPr="002E3AE2">
        <w:rPr>
          <w:rFonts w:ascii="Arial" w:eastAsia="Times New Roman" w:hAnsi="Arial" w:cs="Arial"/>
          <w:color w:val="222222"/>
          <w:shd w:val="clear" w:color="auto" w:fill="FFFFFF"/>
          <w:lang w:eastAsia="en-GB"/>
        </w:rPr>
        <w:t>Cohen, S. (2019). The Vulnerability Experiences Quotient (VEQ): A study of vulnerability, mental health and life satisfaction in autistic adults. </w:t>
      </w:r>
      <w:r w:rsidRPr="002E3AE2">
        <w:rPr>
          <w:rFonts w:ascii="Arial" w:eastAsia="Times New Roman" w:hAnsi="Arial" w:cs="Arial"/>
          <w:i/>
          <w:iCs/>
          <w:color w:val="222222"/>
          <w:lang w:eastAsia="en-GB"/>
        </w:rPr>
        <w:t>Autism Research</w:t>
      </w:r>
      <w:r w:rsidRPr="002E3AE2">
        <w:rPr>
          <w:rFonts w:ascii="Arial" w:eastAsia="Times New Roman" w:hAnsi="Arial" w:cs="Arial"/>
          <w:color w:val="222222"/>
          <w:shd w:val="clear" w:color="auto" w:fill="FFFFFF"/>
          <w:lang w:eastAsia="en-GB"/>
        </w:rPr>
        <w:t>, </w:t>
      </w:r>
      <w:r w:rsidRPr="002E3AE2">
        <w:rPr>
          <w:rFonts w:ascii="Arial" w:eastAsia="Times New Roman" w:hAnsi="Arial" w:cs="Arial"/>
          <w:i/>
          <w:iCs/>
          <w:color w:val="222222"/>
          <w:lang w:eastAsia="en-GB"/>
        </w:rPr>
        <w:t>12</w:t>
      </w:r>
      <w:r w:rsidRPr="002E3AE2">
        <w:rPr>
          <w:rFonts w:ascii="Arial" w:eastAsia="Times New Roman" w:hAnsi="Arial" w:cs="Arial"/>
          <w:color w:val="222222"/>
          <w:shd w:val="clear" w:color="auto" w:fill="FFFFFF"/>
          <w:lang w:eastAsia="en-GB"/>
        </w:rPr>
        <w:t>(10), 1516-1528.</w:t>
      </w:r>
      <w:r>
        <w:rPr>
          <w:rFonts w:ascii="Arial" w:eastAsia="Times New Roman" w:hAnsi="Arial" w:cs="Arial"/>
          <w:color w:val="222222"/>
          <w:shd w:val="clear" w:color="auto" w:fill="FFFFFF"/>
          <w:lang w:eastAsia="en-GB"/>
        </w:rPr>
        <w:t xml:space="preserve"> </w:t>
      </w:r>
      <w:hyperlink r:id="rId25" w:history="1">
        <w:r w:rsidRPr="00216C0B">
          <w:rPr>
            <w:rStyle w:val="Hyperlink"/>
            <w:rFonts w:ascii="Arial" w:eastAsia="Times New Roman" w:hAnsi="Arial" w:cs="Arial"/>
            <w:shd w:val="clear" w:color="auto" w:fill="FFFFFF"/>
            <w:lang w:eastAsia="en-GB"/>
          </w:rPr>
          <w:t>https://doi.org/10.1002/aur.2162</w:t>
        </w:r>
      </w:hyperlink>
    </w:p>
    <w:p w14:paraId="72F437D2" w14:textId="77777777" w:rsidR="00F65E37" w:rsidRPr="002E3AE2" w:rsidRDefault="00F65E37" w:rsidP="00F65E37">
      <w:pPr>
        <w:ind w:left="720" w:hanging="720"/>
        <w:rPr>
          <w:rFonts w:ascii="Arial" w:eastAsia="Times New Roman" w:hAnsi="Arial" w:cs="Arial"/>
          <w:lang w:eastAsia="en-GB"/>
        </w:rPr>
      </w:pPr>
    </w:p>
    <w:p w14:paraId="1E0E7B49" w14:textId="77777777" w:rsidR="00F65E37" w:rsidRPr="00937B90" w:rsidRDefault="00F65E37" w:rsidP="00F65E37">
      <w:pPr>
        <w:ind w:left="720" w:hanging="720"/>
        <w:rPr>
          <w:rFonts w:ascii="Arial" w:eastAsia="Times New Roman" w:hAnsi="Arial" w:cs="Arial"/>
          <w:color w:val="000000" w:themeColor="text1"/>
          <w:lang w:eastAsia="en-GB"/>
        </w:rPr>
      </w:pPr>
    </w:p>
    <w:p w14:paraId="2C9C6D12" w14:textId="77777777" w:rsidR="00F65E37" w:rsidRDefault="00F65E37" w:rsidP="00F65E37">
      <w:pPr>
        <w:ind w:left="720" w:hanging="720"/>
        <w:rPr>
          <w:rFonts w:ascii="Arial" w:eastAsia="Times New Roman" w:hAnsi="Arial" w:cs="Arial"/>
          <w:color w:val="222222"/>
          <w:shd w:val="clear" w:color="auto" w:fill="FFFFFF"/>
          <w:lang w:eastAsia="en-GB"/>
        </w:rPr>
      </w:pPr>
      <w:proofErr w:type="spellStart"/>
      <w:r w:rsidRPr="00CC1042">
        <w:rPr>
          <w:rFonts w:ascii="Arial" w:eastAsia="Times New Roman" w:hAnsi="Arial" w:cs="Arial"/>
          <w:color w:val="222222"/>
          <w:shd w:val="clear" w:color="auto" w:fill="FFFFFF"/>
          <w:lang w:eastAsia="en-GB"/>
        </w:rPr>
        <w:t>Herek</w:t>
      </w:r>
      <w:proofErr w:type="spellEnd"/>
      <w:r w:rsidRPr="00CC1042">
        <w:rPr>
          <w:rFonts w:ascii="Arial" w:eastAsia="Times New Roman" w:hAnsi="Arial" w:cs="Arial"/>
          <w:color w:val="222222"/>
          <w:shd w:val="clear" w:color="auto" w:fill="FFFFFF"/>
          <w:lang w:eastAsia="en-GB"/>
        </w:rPr>
        <w:t>, G. M. (2009). Sexual stigma and sexual prejudice in the United States: A conceptual framework. In </w:t>
      </w:r>
      <w:r w:rsidRPr="00CC1042">
        <w:rPr>
          <w:rFonts w:ascii="Arial" w:eastAsia="Times New Roman" w:hAnsi="Arial" w:cs="Arial"/>
          <w:i/>
          <w:iCs/>
          <w:color w:val="222222"/>
          <w:lang w:eastAsia="en-GB"/>
        </w:rPr>
        <w:t>Contemporary perspectives on lesbian, gay, and bisexual identities</w:t>
      </w:r>
      <w:r w:rsidRPr="00CC1042">
        <w:rPr>
          <w:rFonts w:ascii="Arial" w:eastAsia="Times New Roman" w:hAnsi="Arial" w:cs="Arial"/>
          <w:color w:val="222222"/>
          <w:shd w:val="clear" w:color="auto" w:fill="FFFFFF"/>
          <w:lang w:eastAsia="en-GB"/>
        </w:rPr>
        <w:t> (pp. 65-111). Springer</w:t>
      </w:r>
      <w:r>
        <w:rPr>
          <w:rFonts w:ascii="Arial" w:eastAsia="Times New Roman" w:hAnsi="Arial" w:cs="Arial"/>
          <w:color w:val="222222"/>
          <w:shd w:val="clear" w:color="auto" w:fill="FFFFFF"/>
          <w:lang w:eastAsia="en-GB"/>
        </w:rPr>
        <w:t xml:space="preserve">. </w:t>
      </w:r>
      <w:r w:rsidRPr="00633CD9">
        <w:rPr>
          <w:rFonts w:ascii="Arial" w:eastAsia="Times New Roman" w:hAnsi="Arial" w:cs="Arial"/>
          <w:color w:val="222222"/>
          <w:shd w:val="clear" w:color="auto" w:fill="FFFFFF"/>
          <w:lang w:eastAsia="en-GB"/>
        </w:rPr>
        <w:t>//doi.org/10.1007/978-0-387-09556-1_4</w:t>
      </w:r>
    </w:p>
    <w:p w14:paraId="0811254F" w14:textId="77777777" w:rsidR="00F65E37" w:rsidRDefault="00F65E37" w:rsidP="00F65E37">
      <w:pPr>
        <w:ind w:left="720" w:hanging="720"/>
        <w:rPr>
          <w:rFonts w:ascii="Arial" w:eastAsia="Times New Roman" w:hAnsi="Arial" w:cs="Arial"/>
          <w:color w:val="222222"/>
          <w:shd w:val="clear" w:color="auto" w:fill="FFFFFF"/>
          <w:lang w:eastAsia="en-GB"/>
        </w:rPr>
      </w:pPr>
    </w:p>
    <w:p w14:paraId="14D0EC0B" w14:textId="77777777" w:rsidR="00F65E37" w:rsidRDefault="00F65E37" w:rsidP="00F65E37">
      <w:pPr>
        <w:ind w:left="720" w:hanging="720"/>
        <w:rPr>
          <w:rFonts w:ascii="Arial" w:eastAsia="Times New Roman" w:hAnsi="Arial" w:cs="Arial"/>
          <w:color w:val="222222"/>
          <w:shd w:val="clear" w:color="auto" w:fill="FFFFFF"/>
          <w:lang w:eastAsia="en-GB"/>
        </w:rPr>
      </w:pPr>
    </w:p>
    <w:p w14:paraId="2DFC1925" w14:textId="77777777" w:rsidR="00F65E37" w:rsidRDefault="00F65E37" w:rsidP="00F65E37">
      <w:pPr>
        <w:ind w:left="720" w:hanging="720"/>
        <w:rPr>
          <w:rFonts w:ascii="Arial" w:eastAsia="Times New Roman" w:hAnsi="Arial" w:cs="Arial"/>
          <w:color w:val="222222"/>
          <w:shd w:val="clear" w:color="auto" w:fill="FFFFFF"/>
          <w:lang w:eastAsia="en-GB"/>
        </w:rPr>
      </w:pPr>
      <w:r w:rsidRPr="000A39F4">
        <w:rPr>
          <w:rFonts w:ascii="Arial" w:eastAsia="Times New Roman" w:hAnsi="Arial" w:cs="Arial"/>
          <w:color w:val="222222"/>
          <w:shd w:val="clear" w:color="auto" w:fill="FFFFFF"/>
          <w:lang w:eastAsia="en-GB"/>
        </w:rPr>
        <w:t xml:space="preserve">Han, E., Scior, K., Avramides, K., &amp; Crane, L. (2022). A systematic review on autistic people's experiences of stigma and coping strategies. </w:t>
      </w:r>
      <w:r w:rsidRPr="000A39F4">
        <w:rPr>
          <w:rFonts w:ascii="Arial" w:eastAsia="Times New Roman" w:hAnsi="Arial" w:cs="Arial"/>
          <w:i/>
          <w:iCs/>
          <w:color w:val="222222"/>
          <w:shd w:val="clear" w:color="auto" w:fill="FFFFFF"/>
          <w:lang w:eastAsia="en-GB"/>
        </w:rPr>
        <w:t>Autism Research</w:t>
      </w:r>
      <w:r w:rsidRPr="000A39F4">
        <w:rPr>
          <w:rFonts w:ascii="Arial" w:eastAsia="Times New Roman" w:hAnsi="Arial" w:cs="Arial"/>
          <w:color w:val="222222"/>
          <w:shd w:val="clear" w:color="auto" w:fill="FFFFFF"/>
          <w:lang w:eastAsia="en-GB"/>
        </w:rPr>
        <w:t xml:space="preserve">, </w:t>
      </w:r>
      <w:r w:rsidRPr="00D766EE">
        <w:rPr>
          <w:rFonts w:ascii="Arial" w:eastAsia="Times New Roman" w:hAnsi="Arial" w:cs="Arial"/>
          <w:i/>
          <w:iCs/>
          <w:color w:val="222222"/>
          <w:shd w:val="clear" w:color="auto" w:fill="FFFFFF"/>
          <w:lang w:eastAsia="en-GB"/>
        </w:rPr>
        <w:t>15</w:t>
      </w:r>
      <w:r w:rsidRPr="000A39F4">
        <w:rPr>
          <w:rFonts w:ascii="Arial" w:eastAsia="Times New Roman" w:hAnsi="Arial" w:cs="Arial"/>
          <w:color w:val="222222"/>
          <w:shd w:val="clear" w:color="auto" w:fill="FFFFFF"/>
          <w:lang w:eastAsia="en-GB"/>
        </w:rPr>
        <w:t>(1), 12-26.</w:t>
      </w:r>
      <w:r w:rsidRPr="000A39F4">
        <w:t xml:space="preserve"> </w:t>
      </w:r>
      <w:hyperlink r:id="rId26" w:history="1">
        <w:r w:rsidRPr="001676F9">
          <w:rPr>
            <w:rStyle w:val="Hyperlink"/>
            <w:rFonts w:ascii="Arial" w:eastAsia="Times New Roman" w:hAnsi="Arial" w:cs="Arial"/>
            <w:shd w:val="clear" w:color="auto" w:fill="FFFFFF"/>
            <w:lang w:eastAsia="en-GB"/>
          </w:rPr>
          <w:t>https://doi.org/10.1002/aur.2652</w:t>
        </w:r>
      </w:hyperlink>
    </w:p>
    <w:p w14:paraId="3B5D6E4B" w14:textId="77777777" w:rsidR="00F65E37" w:rsidRDefault="00F65E37" w:rsidP="00F65E37">
      <w:pPr>
        <w:rPr>
          <w:rFonts w:ascii="Arial" w:eastAsia="Times New Roman" w:hAnsi="Arial" w:cs="Arial"/>
          <w:color w:val="222222"/>
          <w:shd w:val="clear" w:color="auto" w:fill="FFFFFF"/>
          <w:lang w:eastAsia="en-GB"/>
        </w:rPr>
      </w:pPr>
    </w:p>
    <w:p w14:paraId="0A5D0286" w14:textId="77777777" w:rsidR="00F65E37" w:rsidRPr="00937B90" w:rsidRDefault="00F65E37" w:rsidP="00F65E37">
      <w:pPr>
        <w:ind w:left="720" w:hanging="720"/>
        <w:rPr>
          <w:rFonts w:ascii="Arial" w:eastAsia="Times New Roman" w:hAnsi="Arial" w:cs="Arial"/>
          <w:color w:val="222222"/>
          <w:shd w:val="clear" w:color="auto" w:fill="FFFFFF"/>
          <w:lang w:eastAsia="en-GB"/>
        </w:rPr>
      </w:pPr>
    </w:p>
    <w:p w14:paraId="2D3688E7" w14:textId="77777777" w:rsidR="00F65E37" w:rsidRDefault="00F65E37" w:rsidP="00F65E37">
      <w:pPr>
        <w:ind w:left="720" w:hanging="720"/>
        <w:rPr>
          <w:rFonts w:ascii="Arial" w:eastAsia="Times New Roman" w:hAnsi="Arial" w:cs="Arial"/>
          <w:color w:val="222222"/>
          <w:shd w:val="clear" w:color="auto" w:fill="FFFFFF"/>
          <w:lang w:eastAsia="en-GB"/>
        </w:rPr>
      </w:pPr>
      <w:r w:rsidRPr="00937B90">
        <w:rPr>
          <w:rFonts w:ascii="Arial" w:eastAsia="Times New Roman" w:hAnsi="Arial" w:cs="Arial"/>
          <w:color w:val="222222"/>
          <w:shd w:val="clear" w:color="auto" w:fill="FFFFFF"/>
          <w:lang w:eastAsia="en-GB"/>
        </w:rPr>
        <w:t xml:space="preserve">Jones, D. R., </w:t>
      </w:r>
      <w:proofErr w:type="spellStart"/>
      <w:r w:rsidRPr="00937B90">
        <w:rPr>
          <w:rFonts w:ascii="Arial" w:eastAsia="Times New Roman" w:hAnsi="Arial" w:cs="Arial"/>
          <w:color w:val="222222"/>
          <w:shd w:val="clear" w:color="auto" w:fill="FFFFFF"/>
          <w:lang w:eastAsia="en-GB"/>
        </w:rPr>
        <w:t>DeBrabander</w:t>
      </w:r>
      <w:proofErr w:type="spellEnd"/>
      <w:r w:rsidRPr="00937B90">
        <w:rPr>
          <w:rFonts w:ascii="Arial" w:eastAsia="Times New Roman" w:hAnsi="Arial" w:cs="Arial"/>
          <w:color w:val="222222"/>
          <w:shd w:val="clear" w:color="auto" w:fill="FFFFFF"/>
          <w:lang w:eastAsia="en-GB"/>
        </w:rPr>
        <w:t xml:space="preserve">, K. M., &amp; </w:t>
      </w:r>
      <w:proofErr w:type="spellStart"/>
      <w:r w:rsidRPr="00937B90">
        <w:rPr>
          <w:rFonts w:ascii="Arial" w:eastAsia="Times New Roman" w:hAnsi="Arial" w:cs="Arial"/>
          <w:color w:val="222222"/>
          <w:shd w:val="clear" w:color="auto" w:fill="FFFFFF"/>
          <w:lang w:eastAsia="en-GB"/>
        </w:rPr>
        <w:t>Sasson</w:t>
      </w:r>
      <w:proofErr w:type="spellEnd"/>
      <w:r w:rsidRPr="00937B90">
        <w:rPr>
          <w:rFonts w:ascii="Arial" w:eastAsia="Times New Roman" w:hAnsi="Arial" w:cs="Arial"/>
          <w:color w:val="222222"/>
          <w:shd w:val="clear" w:color="auto" w:fill="FFFFFF"/>
          <w:lang w:eastAsia="en-GB"/>
        </w:rPr>
        <w:t>, N. J. (2021). Effects of autism acceptance training on explicit and implicit biases toward autism. </w:t>
      </w:r>
      <w:r w:rsidRPr="00937B90">
        <w:rPr>
          <w:rFonts w:ascii="Arial" w:eastAsia="Times New Roman" w:hAnsi="Arial" w:cs="Arial"/>
          <w:i/>
          <w:iCs/>
          <w:color w:val="222222"/>
          <w:lang w:eastAsia="en-GB"/>
        </w:rPr>
        <w:t>Autism</w:t>
      </w:r>
      <w:r w:rsidRPr="00937B90">
        <w:rPr>
          <w:rFonts w:ascii="Arial" w:eastAsia="Times New Roman" w:hAnsi="Arial" w:cs="Arial"/>
          <w:color w:val="222222"/>
          <w:shd w:val="clear" w:color="auto" w:fill="FFFFFF"/>
          <w:lang w:eastAsia="en-GB"/>
        </w:rPr>
        <w:t xml:space="preserve">, </w:t>
      </w:r>
      <w:hyperlink r:id="rId27" w:history="1">
        <w:r w:rsidRPr="00216C0B">
          <w:rPr>
            <w:rStyle w:val="Hyperlink"/>
            <w:rFonts w:ascii="Arial" w:eastAsia="Times New Roman" w:hAnsi="Arial" w:cs="Arial"/>
            <w:shd w:val="clear" w:color="auto" w:fill="FFFFFF"/>
            <w:lang w:eastAsia="en-GB"/>
          </w:rPr>
          <w:t>https://doi.org/10.1177/1362361320984896</w:t>
        </w:r>
      </w:hyperlink>
    </w:p>
    <w:p w14:paraId="202EBE91" w14:textId="77777777" w:rsidR="00F65E37" w:rsidRPr="00937B90" w:rsidRDefault="00F65E37" w:rsidP="00F65E37">
      <w:pPr>
        <w:ind w:left="720" w:hanging="720"/>
        <w:rPr>
          <w:rFonts w:ascii="Arial" w:eastAsia="Times New Roman" w:hAnsi="Arial" w:cs="Arial"/>
          <w:color w:val="222222"/>
          <w:shd w:val="clear" w:color="auto" w:fill="FFFFFF"/>
          <w:lang w:eastAsia="en-GB"/>
        </w:rPr>
      </w:pPr>
    </w:p>
    <w:p w14:paraId="3C518071" w14:textId="77777777" w:rsidR="00F65E37" w:rsidRDefault="00F65E37" w:rsidP="00F65E37">
      <w:pPr>
        <w:ind w:left="720" w:hanging="720"/>
        <w:rPr>
          <w:rFonts w:ascii="Arial" w:eastAsia="Times New Roman" w:hAnsi="Arial" w:cs="Arial"/>
          <w:color w:val="222222"/>
          <w:shd w:val="clear" w:color="auto" w:fill="FFFFFF"/>
          <w:lang w:eastAsia="en-GB"/>
        </w:rPr>
      </w:pPr>
      <w:proofErr w:type="spellStart"/>
      <w:r w:rsidRPr="00313BAB">
        <w:rPr>
          <w:rFonts w:ascii="Arial" w:eastAsia="Times New Roman" w:hAnsi="Arial" w:cs="Arial"/>
          <w:color w:val="222222"/>
          <w:shd w:val="clear" w:color="auto" w:fill="FFFFFF"/>
          <w:lang w:eastAsia="en-GB"/>
        </w:rPr>
        <w:t>Kourti</w:t>
      </w:r>
      <w:proofErr w:type="spellEnd"/>
      <w:r w:rsidRPr="00313BAB">
        <w:rPr>
          <w:rFonts w:ascii="Arial" w:eastAsia="Times New Roman" w:hAnsi="Arial" w:cs="Arial"/>
          <w:color w:val="222222"/>
          <w:shd w:val="clear" w:color="auto" w:fill="FFFFFF"/>
          <w:lang w:eastAsia="en-GB"/>
        </w:rPr>
        <w:t>, M. (2021). A Critical Realist Approach on Autism: Ontological and Epistemological Implications for Knowledge Production in Autism Research. </w:t>
      </w:r>
      <w:r w:rsidRPr="00313BAB">
        <w:rPr>
          <w:rFonts w:ascii="Arial" w:eastAsia="Times New Roman" w:hAnsi="Arial" w:cs="Arial"/>
          <w:i/>
          <w:iCs/>
          <w:color w:val="222222"/>
          <w:lang w:eastAsia="en-GB"/>
        </w:rPr>
        <w:t>Frontiers in psychology</w:t>
      </w:r>
      <w:r w:rsidRPr="00313BAB">
        <w:rPr>
          <w:rFonts w:ascii="Arial" w:eastAsia="Times New Roman" w:hAnsi="Arial" w:cs="Arial"/>
          <w:color w:val="222222"/>
          <w:shd w:val="clear" w:color="auto" w:fill="FFFFFF"/>
          <w:lang w:eastAsia="en-GB"/>
        </w:rPr>
        <w:t>, 6051.</w:t>
      </w:r>
      <w:r>
        <w:rPr>
          <w:rFonts w:ascii="Arial" w:eastAsia="Times New Roman" w:hAnsi="Arial" w:cs="Arial"/>
          <w:color w:val="222222"/>
          <w:shd w:val="clear" w:color="auto" w:fill="FFFFFF"/>
          <w:lang w:eastAsia="en-GB"/>
        </w:rPr>
        <w:t xml:space="preserve"> </w:t>
      </w:r>
      <w:hyperlink r:id="rId28" w:history="1">
        <w:r w:rsidRPr="00216C0B">
          <w:rPr>
            <w:rStyle w:val="Hyperlink"/>
            <w:rFonts w:ascii="Arial" w:eastAsia="Times New Roman" w:hAnsi="Arial" w:cs="Arial"/>
            <w:shd w:val="clear" w:color="auto" w:fill="FFFFFF"/>
            <w:lang w:eastAsia="en-GB"/>
          </w:rPr>
          <w:t>https://doi.org/10.3389/fpsyg.2021.713423</w:t>
        </w:r>
      </w:hyperlink>
    </w:p>
    <w:p w14:paraId="1DB938A2" w14:textId="77777777" w:rsidR="00F65E37" w:rsidRPr="00937B90" w:rsidRDefault="00F65E37" w:rsidP="00F65E37">
      <w:pPr>
        <w:ind w:left="720" w:hanging="720"/>
        <w:rPr>
          <w:rFonts w:ascii="Arial" w:eastAsia="Times New Roman" w:hAnsi="Arial" w:cs="Arial"/>
          <w:color w:val="222222"/>
          <w:shd w:val="clear" w:color="auto" w:fill="FFFFFF"/>
          <w:lang w:eastAsia="en-GB"/>
        </w:rPr>
      </w:pPr>
    </w:p>
    <w:p w14:paraId="65BE6090" w14:textId="77777777" w:rsidR="00F65E37" w:rsidRDefault="00F65E37" w:rsidP="00F65E37">
      <w:pPr>
        <w:ind w:left="720" w:hanging="720"/>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 xml:space="preserve">Kulkarni, S. (2019). </w:t>
      </w:r>
      <w:r w:rsidRPr="00821717">
        <w:rPr>
          <w:rFonts w:ascii="Arial" w:eastAsia="Times New Roman" w:hAnsi="Arial" w:cs="Arial"/>
          <w:color w:val="222222"/>
          <w:shd w:val="clear" w:color="auto" w:fill="FFFFFF"/>
          <w:lang w:eastAsia="en-GB"/>
        </w:rPr>
        <w:t xml:space="preserve">Intersectional Trauma-Informed Intimate Partner Violence (IPV) Services: Narrowing the Gap between IPV Service Delivery and Survivor Needs. </w:t>
      </w:r>
      <w:r w:rsidRPr="00821717">
        <w:rPr>
          <w:rFonts w:ascii="Arial" w:eastAsia="Times New Roman" w:hAnsi="Arial" w:cs="Arial"/>
          <w:i/>
          <w:iCs/>
          <w:color w:val="222222"/>
          <w:shd w:val="clear" w:color="auto" w:fill="FFFFFF"/>
          <w:lang w:eastAsia="en-GB"/>
        </w:rPr>
        <w:t>J Fam Viol</w:t>
      </w:r>
      <w:r w:rsidRPr="00821717">
        <w:rPr>
          <w:rFonts w:ascii="Arial" w:eastAsia="Times New Roman" w:hAnsi="Arial" w:cs="Arial"/>
          <w:color w:val="222222"/>
          <w:shd w:val="clear" w:color="auto" w:fill="FFFFFF"/>
          <w:lang w:eastAsia="en-GB"/>
        </w:rPr>
        <w:t xml:space="preserve"> </w:t>
      </w:r>
      <w:r w:rsidRPr="00821717">
        <w:rPr>
          <w:rFonts w:ascii="Arial" w:eastAsia="Times New Roman" w:hAnsi="Arial" w:cs="Arial"/>
          <w:i/>
          <w:iCs/>
          <w:color w:val="222222"/>
          <w:shd w:val="clear" w:color="auto" w:fill="FFFFFF"/>
          <w:lang w:eastAsia="en-GB"/>
        </w:rPr>
        <w:t>34</w:t>
      </w:r>
      <w:r w:rsidRPr="00821717">
        <w:rPr>
          <w:rFonts w:ascii="Arial" w:eastAsia="Times New Roman" w:hAnsi="Arial" w:cs="Arial"/>
          <w:color w:val="222222"/>
          <w:shd w:val="clear" w:color="auto" w:fill="FFFFFF"/>
          <w:lang w:eastAsia="en-GB"/>
        </w:rPr>
        <w:t>, 55–64</w:t>
      </w:r>
      <w:r>
        <w:rPr>
          <w:rFonts w:ascii="Arial" w:eastAsia="Times New Roman" w:hAnsi="Arial" w:cs="Arial"/>
          <w:color w:val="222222"/>
          <w:shd w:val="clear" w:color="auto" w:fill="FFFFFF"/>
          <w:lang w:eastAsia="en-GB"/>
        </w:rPr>
        <w:t xml:space="preserve">. </w:t>
      </w:r>
      <w:hyperlink r:id="rId29" w:history="1">
        <w:r w:rsidRPr="001676F9">
          <w:rPr>
            <w:rStyle w:val="Hyperlink"/>
            <w:rFonts w:ascii="Arial" w:eastAsia="Times New Roman" w:hAnsi="Arial" w:cs="Arial"/>
            <w:shd w:val="clear" w:color="auto" w:fill="FFFFFF"/>
            <w:lang w:eastAsia="en-GB"/>
          </w:rPr>
          <w:t>https://doi.org/10.1007/s10896-018-0001-5</w:t>
        </w:r>
      </w:hyperlink>
    </w:p>
    <w:p w14:paraId="538B599D" w14:textId="77777777" w:rsidR="00F65E37" w:rsidRDefault="00F65E37" w:rsidP="00F65E37">
      <w:pPr>
        <w:ind w:left="720" w:hanging="720"/>
        <w:rPr>
          <w:rFonts w:ascii="Arial" w:eastAsia="Times New Roman" w:hAnsi="Arial" w:cs="Arial"/>
          <w:color w:val="222222"/>
          <w:shd w:val="clear" w:color="auto" w:fill="FFFFFF"/>
          <w:lang w:eastAsia="en-GB"/>
        </w:rPr>
      </w:pPr>
    </w:p>
    <w:p w14:paraId="23F9CC0E" w14:textId="77777777" w:rsidR="00F65E37" w:rsidRDefault="00F65E37" w:rsidP="00F65E37">
      <w:pPr>
        <w:ind w:left="720" w:hanging="720"/>
        <w:rPr>
          <w:rFonts w:ascii="Arial" w:eastAsia="Times New Roman" w:hAnsi="Arial" w:cs="Arial"/>
          <w:color w:val="222222"/>
          <w:shd w:val="clear" w:color="auto" w:fill="FFFFFF"/>
          <w:lang w:eastAsia="en-GB"/>
        </w:rPr>
      </w:pPr>
      <w:r w:rsidRPr="00937B90">
        <w:rPr>
          <w:rFonts w:ascii="Arial" w:eastAsia="Times New Roman" w:hAnsi="Arial" w:cs="Arial"/>
          <w:color w:val="222222"/>
          <w:shd w:val="clear" w:color="auto" w:fill="FFFFFF"/>
          <w:lang w:eastAsia="en-GB"/>
        </w:rPr>
        <w:t>Lawson, W. B. (2020). Adaptive morphing and coping with social threat in autism: An autistic perspective. </w:t>
      </w:r>
      <w:r w:rsidRPr="00937B90">
        <w:rPr>
          <w:rFonts w:ascii="Arial" w:eastAsia="Times New Roman" w:hAnsi="Arial" w:cs="Arial"/>
          <w:i/>
          <w:iCs/>
          <w:color w:val="222222"/>
          <w:lang w:eastAsia="en-GB"/>
        </w:rPr>
        <w:t>Journal of Intellectual Disability-Diagnosis and Treatment</w:t>
      </w:r>
      <w:r w:rsidRPr="00937B90">
        <w:rPr>
          <w:rFonts w:ascii="Arial" w:eastAsia="Times New Roman" w:hAnsi="Arial" w:cs="Arial"/>
          <w:color w:val="222222"/>
          <w:shd w:val="clear" w:color="auto" w:fill="FFFFFF"/>
          <w:lang w:eastAsia="en-GB"/>
        </w:rPr>
        <w:t>, </w:t>
      </w:r>
      <w:r w:rsidRPr="00937B90">
        <w:rPr>
          <w:rFonts w:ascii="Arial" w:eastAsia="Times New Roman" w:hAnsi="Arial" w:cs="Arial"/>
          <w:i/>
          <w:iCs/>
          <w:color w:val="222222"/>
          <w:lang w:eastAsia="en-GB"/>
        </w:rPr>
        <w:t>8</w:t>
      </w:r>
      <w:r w:rsidRPr="00937B90">
        <w:rPr>
          <w:rFonts w:ascii="Arial" w:eastAsia="Times New Roman" w:hAnsi="Arial" w:cs="Arial"/>
          <w:color w:val="222222"/>
          <w:shd w:val="clear" w:color="auto" w:fill="FFFFFF"/>
          <w:lang w:eastAsia="en-GB"/>
        </w:rPr>
        <w:t>(3), 519-526.</w:t>
      </w:r>
      <w:r>
        <w:rPr>
          <w:rFonts w:ascii="Arial" w:eastAsia="Times New Roman" w:hAnsi="Arial" w:cs="Arial"/>
          <w:color w:val="222222"/>
          <w:shd w:val="clear" w:color="auto" w:fill="FFFFFF"/>
          <w:lang w:eastAsia="en-GB"/>
        </w:rPr>
        <w:t xml:space="preserve"> </w:t>
      </w:r>
      <w:hyperlink r:id="rId30" w:history="1">
        <w:r w:rsidRPr="00216C0B">
          <w:rPr>
            <w:rStyle w:val="Hyperlink"/>
            <w:rFonts w:ascii="Arial" w:eastAsia="Times New Roman" w:hAnsi="Arial" w:cs="Arial"/>
            <w:shd w:val="clear" w:color="auto" w:fill="FFFFFF"/>
            <w:lang w:eastAsia="en-GB"/>
          </w:rPr>
          <w:t>https://doi.org/10.6000/2292-2598.2020.08.03.29</w:t>
        </w:r>
      </w:hyperlink>
    </w:p>
    <w:p w14:paraId="4115FDC4" w14:textId="77777777" w:rsidR="00F65E37" w:rsidRPr="00937B90" w:rsidRDefault="00F65E37" w:rsidP="00F65E37">
      <w:pPr>
        <w:ind w:left="720" w:hanging="720"/>
        <w:rPr>
          <w:rFonts w:ascii="Arial" w:eastAsia="Times New Roman" w:hAnsi="Arial" w:cs="Arial"/>
          <w:lang w:eastAsia="en-GB"/>
        </w:rPr>
      </w:pPr>
    </w:p>
    <w:p w14:paraId="03B52964" w14:textId="77777777" w:rsidR="00F65E37" w:rsidRDefault="00F65E37" w:rsidP="00F65E37">
      <w:pPr>
        <w:ind w:left="720" w:hanging="720"/>
        <w:rPr>
          <w:rFonts w:ascii="Arial" w:eastAsia="Times New Roman" w:hAnsi="Arial" w:cs="Arial"/>
          <w:color w:val="222222"/>
          <w:shd w:val="clear" w:color="auto" w:fill="FFFFFF"/>
          <w:lang w:eastAsia="en-GB"/>
        </w:rPr>
      </w:pPr>
      <w:proofErr w:type="spellStart"/>
      <w:r w:rsidRPr="00937B90">
        <w:rPr>
          <w:rFonts w:ascii="Arial" w:eastAsia="Times New Roman" w:hAnsi="Arial" w:cs="Arial"/>
          <w:color w:val="222222"/>
          <w:shd w:val="clear" w:color="auto" w:fill="FFFFFF"/>
          <w:lang w:eastAsia="en-GB"/>
        </w:rPr>
        <w:t>Mantzalas</w:t>
      </w:r>
      <w:proofErr w:type="spellEnd"/>
      <w:r w:rsidRPr="00937B90">
        <w:rPr>
          <w:rFonts w:ascii="Arial" w:eastAsia="Times New Roman" w:hAnsi="Arial" w:cs="Arial"/>
          <w:color w:val="222222"/>
          <w:shd w:val="clear" w:color="auto" w:fill="FFFFFF"/>
          <w:lang w:eastAsia="en-GB"/>
        </w:rPr>
        <w:t xml:space="preserve">, J., </w:t>
      </w:r>
      <w:proofErr w:type="spellStart"/>
      <w:r w:rsidRPr="00937B90">
        <w:rPr>
          <w:rFonts w:ascii="Arial" w:eastAsia="Times New Roman" w:hAnsi="Arial" w:cs="Arial"/>
          <w:color w:val="222222"/>
          <w:shd w:val="clear" w:color="auto" w:fill="FFFFFF"/>
          <w:lang w:eastAsia="en-GB"/>
        </w:rPr>
        <w:t>Richdale</w:t>
      </w:r>
      <w:proofErr w:type="spellEnd"/>
      <w:r w:rsidRPr="00937B90">
        <w:rPr>
          <w:rFonts w:ascii="Arial" w:eastAsia="Times New Roman" w:hAnsi="Arial" w:cs="Arial"/>
          <w:color w:val="222222"/>
          <w:shd w:val="clear" w:color="auto" w:fill="FFFFFF"/>
          <w:lang w:eastAsia="en-GB"/>
        </w:rPr>
        <w:t xml:space="preserve">, A. L., </w:t>
      </w:r>
      <w:proofErr w:type="spellStart"/>
      <w:r w:rsidRPr="00937B90">
        <w:rPr>
          <w:rFonts w:ascii="Arial" w:eastAsia="Times New Roman" w:hAnsi="Arial" w:cs="Arial"/>
          <w:color w:val="222222"/>
          <w:shd w:val="clear" w:color="auto" w:fill="FFFFFF"/>
          <w:lang w:eastAsia="en-GB"/>
        </w:rPr>
        <w:t>Adikari</w:t>
      </w:r>
      <w:proofErr w:type="spellEnd"/>
      <w:r w:rsidRPr="00937B90">
        <w:rPr>
          <w:rFonts w:ascii="Arial" w:eastAsia="Times New Roman" w:hAnsi="Arial" w:cs="Arial"/>
          <w:color w:val="222222"/>
          <w:shd w:val="clear" w:color="auto" w:fill="FFFFFF"/>
          <w:lang w:eastAsia="en-GB"/>
        </w:rPr>
        <w:t>, A., Lowe, J., &amp; Dissanayake, C. (2021). What Is Autistic Burnout? A Thematic Analysis of Posts on Two Online Platforms. </w:t>
      </w:r>
      <w:r w:rsidRPr="00937B90">
        <w:rPr>
          <w:rFonts w:ascii="Arial" w:eastAsia="Times New Roman" w:hAnsi="Arial" w:cs="Arial"/>
          <w:i/>
          <w:iCs/>
          <w:color w:val="222222"/>
          <w:lang w:eastAsia="en-GB"/>
        </w:rPr>
        <w:t>Autism in Adulthood</w:t>
      </w:r>
      <w:r w:rsidRPr="00937B90">
        <w:rPr>
          <w:rFonts w:ascii="Arial" w:eastAsia="Times New Roman" w:hAnsi="Arial" w:cs="Arial"/>
          <w:color w:val="222222"/>
          <w:shd w:val="clear" w:color="auto" w:fill="FFFFFF"/>
          <w:lang w:eastAsia="en-GB"/>
        </w:rPr>
        <w:t>.</w:t>
      </w:r>
      <w:r>
        <w:rPr>
          <w:rFonts w:ascii="Arial" w:eastAsia="Times New Roman" w:hAnsi="Arial" w:cs="Arial"/>
          <w:color w:val="222222"/>
          <w:shd w:val="clear" w:color="auto" w:fill="FFFFFF"/>
          <w:lang w:eastAsia="en-GB"/>
        </w:rPr>
        <w:t xml:space="preserve"> </w:t>
      </w:r>
      <w:hyperlink r:id="rId31" w:history="1">
        <w:r w:rsidRPr="00216C0B">
          <w:rPr>
            <w:rStyle w:val="Hyperlink"/>
            <w:rFonts w:ascii="Arial" w:eastAsia="Times New Roman" w:hAnsi="Arial" w:cs="Arial"/>
            <w:shd w:val="clear" w:color="auto" w:fill="FFFFFF"/>
            <w:lang w:eastAsia="en-GB"/>
          </w:rPr>
          <w:t>https://doi.org/10.1089/aut.2021.0021</w:t>
        </w:r>
      </w:hyperlink>
    </w:p>
    <w:p w14:paraId="580184FE" w14:textId="77777777" w:rsidR="00F65E37" w:rsidRPr="00937B90" w:rsidRDefault="00F65E37" w:rsidP="00F65E37">
      <w:pPr>
        <w:rPr>
          <w:rFonts w:ascii="Arial" w:eastAsia="Times New Roman" w:hAnsi="Arial" w:cs="Arial"/>
          <w:color w:val="222222"/>
          <w:shd w:val="clear" w:color="auto" w:fill="FFFFFF"/>
          <w:lang w:eastAsia="en-GB"/>
        </w:rPr>
      </w:pPr>
    </w:p>
    <w:p w14:paraId="4D57EFCC" w14:textId="77777777" w:rsidR="00F65E37" w:rsidRDefault="00F65E37" w:rsidP="00F65E37">
      <w:pPr>
        <w:ind w:left="720" w:hanging="720"/>
        <w:rPr>
          <w:rFonts w:ascii="Arial" w:eastAsia="Times New Roman" w:hAnsi="Arial" w:cs="Arial"/>
          <w:color w:val="222222"/>
          <w:shd w:val="clear" w:color="auto" w:fill="FFFFFF"/>
          <w:lang w:eastAsia="en-GB"/>
        </w:rPr>
      </w:pPr>
      <w:r w:rsidRPr="00767886">
        <w:rPr>
          <w:rFonts w:ascii="Arial" w:eastAsia="Times New Roman" w:hAnsi="Arial" w:cs="Arial"/>
          <w:color w:val="222222"/>
          <w:shd w:val="clear" w:color="auto" w:fill="FFFFFF"/>
          <w:lang w:eastAsia="en-GB"/>
        </w:rPr>
        <w:t>Mathews, I. (2018). Representations of vulnerability, innocence and evil in the murder of a disabled person. </w:t>
      </w:r>
      <w:r w:rsidRPr="00767886">
        <w:rPr>
          <w:rFonts w:ascii="Arial" w:eastAsia="Times New Roman" w:hAnsi="Arial" w:cs="Arial"/>
          <w:i/>
          <w:iCs/>
          <w:color w:val="222222"/>
          <w:lang w:eastAsia="en-GB"/>
        </w:rPr>
        <w:t>Disability &amp; Society</w:t>
      </w:r>
      <w:r w:rsidRPr="00767886">
        <w:rPr>
          <w:rFonts w:ascii="Arial" w:eastAsia="Times New Roman" w:hAnsi="Arial" w:cs="Arial"/>
          <w:color w:val="222222"/>
          <w:shd w:val="clear" w:color="auto" w:fill="FFFFFF"/>
          <w:lang w:eastAsia="en-GB"/>
        </w:rPr>
        <w:t>, </w:t>
      </w:r>
      <w:r w:rsidRPr="00767886">
        <w:rPr>
          <w:rFonts w:ascii="Arial" w:eastAsia="Times New Roman" w:hAnsi="Arial" w:cs="Arial"/>
          <w:i/>
          <w:iCs/>
          <w:color w:val="222222"/>
          <w:lang w:eastAsia="en-GB"/>
        </w:rPr>
        <w:t>33</w:t>
      </w:r>
      <w:r w:rsidRPr="00767886">
        <w:rPr>
          <w:rFonts w:ascii="Arial" w:eastAsia="Times New Roman" w:hAnsi="Arial" w:cs="Arial"/>
          <w:color w:val="222222"/>
          <w:shd w:val="clear" w:color="auto" w:fill="FFFFFF"/>
          <w:lang w:eastAsia="en-GB"/>
        </w:rPr>
        <w:t>(10), 1620-1638.</w:t>
      </w:r>
      <w:r>
        <w:rPr>
          <w:rFonts w:ascii="Arial" w:eastAsia="Times New Roman" w:hAnsi="Arial" w:cs="Arial"/>
          <w:color w:val="222222"/>
          <w:shd w:val="clear" w:color="auto" w:fill="FFFFFF"/>
          <w:lang w:eastAsia="en-GB"/>
        </w:rPr>
        <w:t xml:space="preserve"> </w:t>
      </w:r>
      <w:hyperlink r:id="rId32" w:history="1">
        <w:r w:rsidRPr="00216C0B">
          <w:rPr>
            <w:rStyle w:val="Hyperlink"/>
            <w:rFonts w:ascii="Arial" w:eastAsia="Times New Roman" w:hAnsi="Arial" w:cs="Arial"/>
            <w:shd w:val="clear" w:color="auto" w:fill="FFFFFF"/>
            <w:lang w:eastAsia="en-GB"/>
          </w:rPr>
          <w:t>https://doi.org/10.1080/09687599.2018.1504745</w:t>
        </w:r>
      </w:hyperlink>
    </w:p>
    <w:p w14:paraId="419731B0" w14:textId="77777777" w:rsidR="00F65E37" w:rsidRPr="00767886" w:rsidRDefault="00F65E37" w:rsidP="00F65E37">
      <w:pPr>
        <w:ind w:left="720" w:hanging="720"/>
        <w:rPr>
          <w:rFonts w:ascii="Arial" w:eastAsia="Times New Roman" w:hAnsi="Arial" w:cs="Arial"/>
          <w:lang w:eastAsia="en-GB"/>
        </w:rPr>
      </w:pPr>
    </w:p>
    <w:p w14:paraId="6059F8D7" w14:textId="77777777" w:rsidR="00F65E37" w:rsidRPr="00937B90" w:rsidRDefault="00F65E37" w:rsidP="00F65E37">
      <w:pPr>
        <w:ind w:left="720" w:hanging="720"/>
        <w:rPr>
          <w:rFonts w:ascii="Arial" w:eastAsia="Times New Roman" w:hAnsi="Arial" w:cs="Arial"/>
          <w:color w:val="000000" w:themeColor="text1"/>
          <w:lang w:eastAsia="en-GB"/>
        </w:rPr>
      </w:pPr>
    </w:p>
    <w:p w14:paraId="76AC2A04" w14:textId="77777777" w:rsidR="00F65E37" w:rsidRDefault="00F65E37" w:rsidP="00F65E37">
      <w:pPr>
        <w:ind w:left="720" w:hanging="720"/>
        <w:rPr>
          <w:rFonts w:ascii="Arial" w:eastAsia="Times New Roman" w:hAnsi="Arial" w:cs="Arial"/>
          <w:color w:val="222222"/>
          <w:shd w:val="clear" w:color="auto" w:fill="FFFFFF"/>
          <w:lang w:eastAsia="en-GB"/>
        </w:rPr>
      </w:pPr>
      <w:r w:rsidRPr="00767886">
        <w:rPr>
          <w:rFonts w:ascii="Arial" w:eastAsia="Times New Roman" w:hAnsi="Arial" w:cs="Arial"/>
          <w:color w:val="222222"/>
          <w:shd w:val="clear" w:color="auto" w:fill="FFFFFF"/>
          <w:lang w:eastAsia="en-GB"/>
        </w:rPr>
        <w:t>Meyer, I. H. (2003). Prejudice, social stress, and mental health in lesbian, gay, and bisexual populations: conceptual issues and research evidence. </w:t>
      </w:r>
      <w:r w:rsidRPr="00767886">
        <w:rPr>
          <w:rFonts w:ascii="Arial" w:eastAsia="Times New Roman" w:hAnsi="Arial" w:cs="Arial"/>
          <w:i/>
          <w:iCs/>
          <w:color w:val="222222"/>
          <w:lang w:eastAsia="en-GB"/>
        </w:rPr>
        <w:t>Psychological bulletin</w:t>
      </w:r>
      <w:r w:rsidRPr="00767886">
        <w:rPr>
          <w:rFonts w:ascii="Arial" w:eastAsia="Times New Roman" w:hAnsi="Arial" w:cs="Arial"/>
          <w:color w:val="222222"/>
          <w:shd w:val="clear" w:color="auto" w:fill="FFFFFF"/>
          <w:lang w:eastAsia="en-GB"/>
        </w:rPr>
        <w:t>, </w:t>
      </w:r>
      <w:r w:rsidRPr="00767886">
        <w:rPr>
          <w:rFonts w:ascii="Arial" w:eastAsia="Times New Roman" w:hAnsi="Arial" w:cs="Arial"/>
          <w:i/>
          <w:iCs/>
          <w:color w:val="222222"/>
          <w:lang w:eastAsia="en-GB"/>
        </w:rPr>
        <w:t>129</w:t>
      </w:r>
      <w:r w:rsidRPr="00767886">
        <w:rPr>
          <w:rFonts w:ascii="Arial" w:eastAsia="Times New Roman" w:hAnsi="Arial" w:cs="Arial"/>
          <w:color w:val="222222"/>
          <w:shd w:val="clear" w:color="auto" w:fill="FFFFFF"/>
          <w:lang w:eastAsia="en-GB"/>
        </w:rPr>
        <w:t>(5), 674.</w:t>
      </w:r>
      <w:r>
        <w:rPr>
          <w:rFonts w:ascii="Arial" w:eastAsia="Times New Roman" w:hAnsi="Arial" w:cs="Arial"/>
          <w:color w:val="222222"/>
          <w:shd w:val="clear" w:color="auto" w:fill="FFFFFF"/>
          <w:lang w:eastAsia="en-GB"/>
        </w:rPr>
        <w:t xml:space="preserve"> </w:t>
      </w:r>
      <w:hyperlink r:id="rId33" w:history="1">
        <w:r w:rsidRPr="001676F9">
          <w:rPr>
            <w:rStyle w:val="Hyperlink"/>
            <w:rFonts w:ascii="Arial" w:eastAsia="Times New Roman" w:hAnsi="Arial" w:cs="Arial"/>
            <w:shd w:val="clear" w:color="auto" w:fill="FFFFFF"/>
            <w:lang w:eastAsia="en-GB"/>
          </w:rPr>
          <w:t>https://doi.org/10.1037/0033-2909.129.5.674</w:t>
        </w:r>
      </w:hyperlink>
    </w:p>
    <w:p w14:paraId="45D4DA75" w14:textId="77777777" w:rsidR="00F65E37" w:rsidRPr="00937B90" w:rsidRDefault="00F65E37" w:rsidP="00F65E37">
      <w:pPr>
        <w:rPr>
          <w:rFonts w:ascii="Arial" w:eastAsia="Times New Roman" w:hAnsi="Arial" w:cs="Arial"/>
          <w:lang w:eastAsia="en-GB"/>
        </w:rPr>
      </w:pPr>
    </w:p>
    <w:p w14:paraId="11CD8FDA" w14:textId="77777777" w:rsidR="00F65E37" w:rsidRPr="00937B90" w:rsidRDefault="00F65E37" w:rsidP="00F65E37">
      <w:pPr>
        <w:ind w:left="720" w:hanging="720"/>
        <w:rPr>
          <w:rFonts w:ascii="Arial" w:eastAsia="Times New Roman" w:hAnsi="Arial" w:cs="Arial"/>
          <w:lang w:eastAsia="en-GB"/>
        </w:rPr>
      </w:pPr>
    </w:p>
    <w:p w14:paraId="16144D67" w14:textId="77777777" w:rsidR="00F65E37" w:rsidRDefault="00F65E37" w:rsidP="00F65E37">
      <w:pPr>
        <w:ind w:left="720" w:hanging="720"/>
        <w:rPr>
          <w:rFonts w:ascii="Arial" w:eastAsia="Times New Roman" w:hAnsi="Arial" w:cs="Arial"/>
          <w:color w:val="222222"/>
          <w:shd w:val="clear" w:color="auto" w:fill="FFFFFF"/>
          <w:lang w:eastAsia="en-GB"/>
        </w:rPr>
      </w:pPr>
      <w:r w:rsidRPr="00937B90">
        <w:rPr>
          <w:rFonts w:ascii="Arial" w:eastAsia="Times New Roman" w:hAnsi="Arial" w:cs="Arial"/>
          <w:color w:val="222222"/>
          <w:shd w:val="clear" w:color="auto" w:fill="FFFFFF"/>
          <w:lang w:eastAsia="en-GB"/>
        </w:rPr>
        <w:t>Milton, D</w:t>
      </w:r>
      <w:r>
        <w:rPr>
          <w:rFonts w:ascii="Arial" w:eastAsia="Times New Roman" w:hAnsi="Arial" w:cs="Arial"/>
          <w:color w:val="222222"/>
          <w:shd w:val="clear" w:color="auto" w:fill="FFFFFF"/>
          <w:lang w:eastAsia="en-GB"/>
        </w:rPr>
        <w:t>.E.M</w:t>
      </w:r>
      <w:r w:rsidRPr="00937B90">
        <w:rPr>
          <w:rFonts w:ascii="Arial" w:eastAsia="Times New Roman" w:hAnsi="Arial" w:cs="Arial"/>
          <w:color w:val="222222"/>
          <w:shd w:val="clear" w:color="auto" w:fill="FFFFFF"/>
          <w:lang w:eastAsia="en-GB"/>
        </w:rPr>
        <w:t>. (2014). Embodied sociality and the conditioned relativism of dispositional diversity. </w:t>
      </w:r>
      <w:r w:rsidRPr="00937B90">
        <w:rPr>
          <w:rFonts w:ascii="Arial" w:eastAsia="Times New Roman" w:hAnsi="Arial" w:cs="Arial"/>
          <w:i/>
          <w:iCs/>
          <w:color w:val="222222"/>
          <w:lang w:eastAsia="en-GB"/>
        </w:rPr>
        <w:t>Autonomy, the Critical Journal of Interdisciplinary Autism Studies</w:t>
      </w:r>
      <w:r w:rsidRPr="00937B90">
        <w:rPr>
          <w:rFonts w:ascii="Arial" w:eastAsia="Times New Roman" w:hAnsi="Arial" w:cs="Arial"/>
          <w:color w:val="222222"/>
          <w:shd w:val="clear" w:color="auto" w:fill="FFFFFF"/>
          <w:lang w:eastAsia="en-GB"/>
        </w:rPr>
        <w:t>, </w:t>
      </w:r>
      <w:r w:rsidRPr="00937B90">
        <w:rPr>
          <w:rFonts w:ascii="Arial" w:eastAsia="Times New Roman" w:hAnsi="Arial" w:cs="Arial"/>
          <w:i/>
          <w:iCs/>
          <w:color w:val="222222"/>
          <w:lang w:eastAsia="en-GB"/>
        </w:rPr>
        <w:t>1</w:t>
      </w:r>
      <w:r w:rsidRPr="00937B90">
        <w:rPr>
          <w:rFonts w:ascii="Arial" w:eastAsia="Times New Roman" w:hAnsi="Arial" w:cs="Arial"/>
          <w:color w:val="222222"/>
          <w:shd w:val="clear" w:color="auto" w:fill="FFFFFF"/>
          <w:lang w:eastAsia="en-GB"/>
        </w:rPr>
        <w:t>(3), 1-7.</w:t>
      </w:r>
    </w:p>
    <w:p w14:paraId="23EA2C88" w14:textId="77777777" w:rsidR="00F65E37" w:rsidRDefault="00F65E37" w:rsidP="00F65E37">
      <w:pPr>
        <w:ind w:left="720" w:hanging="720"/>
        <w:rPr>
          <w:rFonts w:ascii="Arial" w:eastAsia="Times New Roman" w:hAnsi="Arial" w:cs="Arial"/>
          <w:color w:val="222222"/>
          <w:shd w:val="clear" w:color="auto" w:fill="FFFFFF"/>
          <w:lang w:eastAsia="en-GB"/>
        </w:rPr>
      </w:pPr>
    </w:p>
    <w:p w14:paraId="69BB1527" w14:textId="77777777" w:rsidR="00F65E37" w:rsidRDefault="00F65E37" w:rsidP="00F65E37">
      <w:pPr>
        <w:ind w:left="720" w:hanging="720"/>
        <w:rPr>
          <w:rFonts w:ascii="Arial" w:eastAsia="Times New Roman" w:hAnsi="Arial" w:cs="Arial"/>
          <w:color w:val="000000" w:themeColor="text1"/>
          <w:shd w:val="clear" w:color="auto" w:fill="FFFFFF"/>
          <w:lang w:eastAsia="en-GB"/>
        </w:rPr>
      </w:pPr>
      <w:r w:rsidRPr="000A39F4">
        <w:rPr>
          <w:rFonts w:ascii="Arial" w:eastAsia="Times New Roman" w:hAnsi="Arial" w:cs="Arial"/>
          <w:color w:val="000000" w:themeColor="text1"/>
          <w:shd w:val="clear" w:color="auto" w:fill="FFFFFF"/>
          <w:lang w:eastAsia="en-GB"/>
        </w:rPr>
        <w:t>Milton</w:t>
      </w:r>
      <w:r>
        <w:rPr>
          <w:rFonts w:ascii="Arial" w:eastAsia="Times New Roman" w:hAnsi="Arial" w:cs="Arial"/>
          <w:color w:val="000000" w:themeColor="text1"/>
          <w:shd w:val="clear" w:color="auto" w:fill="FFFFFF"/>
          <w:lang w:eastAsia="en-GB"/>
        </w:rPr>
        <w:t>, D.E.M.</w:t>
      </w:r>
      <w:r w:rsidRPr="000A39F4">
        <w:rPr>
          <w:rFonts w:ascii="Arial" w:eastAsia="Times New Roman" w:hAnsi="Arial" w:cs="Arial"/>
          <w:color w:val="000000" w:themeColor="text1"/>
          <w:shd w:val="clear" w:color="auto" w:fill="FFFFFF"/>
          <w:lang w:eastAsia="en-GB"/>
        </w:rPr>
        <w:t xml:space="preserve"> (2016) Disposable dispositions: reflections upon the work of Iris Marion Young in relation to the social oppression of autistic people, Disability &amp; Society, </w:t>
      </w:r>
      <w:r w:rsidRPr="00D766EE">
        <w:rPr>
          <w:rFonts w:ascii="Arial" w:eastAsia="Times New Roman" w:hAnsi="Arial" w:cs="Arial"/>
          <w:i/>
          <w:iCs/>
          <w:color w:val="000000" w:themeColor="text1"/>
          <w:shd w:val="clear" w:color="auto" w:fill="FFFFFF"/>
          <w:lang w:eastAsia="en-GB"/>
        </w:rPr>
        <w:t>31</w:t>
      </w:r>
      <w:r>
        <w:rPr>
          <w:rFonts w:ascii="Arial" w:eastAsia="Times New Roman" w:hAnsi="Arial" w:cs="Arial"/>
          <w:color w:val="000000" w:themeColor="text1"/>
          <w:shd w:val="clear" w:color="auto" w:fill="FFFFFF"/>
          <w:lang w:eastAsia="en-GB"/>
        </w:rPr>
        <w:t>(</w:t>
      </w:r>
      <w:r w:rsidRPr="000A39F4">
        <w:rPr>
          <w:rFonts w:ascii="Arial" w:eastAsia="Times New Roman" w:hAnsi="Arial" w:cs="Arial"/>
          <w:color w:val="000000" w:themeColor="text1"/>
          <w:shd w:val="clear" w:color="auto" w:fill="FFFFFF"/>
          <w:lang w:eastAsia="en-GB"/>
        </w:rPr>
        <w:t>10</w:t>
      </w:r>
      <w:r>
        <w:rPr>
          <w:rFonts w:ascii="Arial" w:eastAsia="Times New Roman" w:hAnsi="Arial" w:cs="Arial"/>
          <w:color w:val="000000" w:themeColor="text1"/>
          <w:shd w:val="clear" w:color="auto" w:fill="FFFFFF"/>
          <w:lang w:eastAsia="en-GB"/>
        </w:rPr>
        <w:t>)</w:t>
      </w:r>
      <w:r w:rsidRPr="000A39F4">
        <w:rPr>
          <w:rFonts w:ascii="Arial" w:eastAsia="Times New Roman" w:hAnsi="Arial" w:cs="Arial"/>
          <w:color w:val="000000" w:themeColor="text1"/>
          <w:shd w:val="clear" w:color="auto" w:fill="FFFFFF"/>
          <w:lang w:eastAsia="en-GB"/>
        </w:rPr>
        <w:t xml:space="preserve">, 1403-1407, </w:t>
      </w:r>
      <w:hyperlink r:id="rId34" w:history="1">
        <w:r w:rsidRPr="001676F9">
          <w:rPr>
            <w:rStyle w:val="Hyperlink"/>
            <w:rFonts w:ascii="Arial" w:eastAsia="Times New Roman" w:hAnsi="Arial" w:cs="Arial"/>
            <w:shd w:val="clear" w:color="auto" w:fill="FFFFFF"/>
            <w:lang w:eastAsia="en-GB"/>
          </w:rPr>
          <w:t>https://doi.org/10.1080/09687599.2016.1263468</w:t>
        </w:r>
      </w:hyperlink>
    </w:p>
    <w:p w14:paraId="49275867" w14:textId="77777777" w:rsidR="00F65E37" w:rsidRPr="000A39F4" w:rsidRDefault="00F65E37" w:rsidP="00F65E37">
      <w:pPr>
        <w:ind w:left="720" w:hanging="720"/>
        <w:rPr>
          <w:rFonts w:ascii="Arial" w:eastAsia="Times New Roman" w:hAnsi="Arial" w:cs="Arial"/>
          <w:color w:val="000000" w:themeColor="text1"/>
          <w:shd w:val="clear" w:color="auto" w:fill="FFFFFF"/>
          <w:lang w:eastAsia="en-GB"/>
        </w:rPr>
      </w:pPr>
    </w:p>
    <w:p w14:paraId="05773C17" w14:textId="77777777" w:rsidR="00F65E37" w:rsidRDefault="00F65E37" w:rsidP="00F65E37">
      <w:pPr>
        <w:ind w:left="720" w:hanging="720"/>
        <w:rPr>
          <w:rFonts w:ascii="Arial" w:eastAsia="Times New Roman" w:hAnsi="Arial" w:cs="Arial"/>
          <w:color w:val="222222"/>
          <w:shd w:val="clear" w:color="auto" w:fill="FFFFFF"/>
          <w:lang w:eastAsia="en-GB"/>
        </w:rPr>
      </w:pPr>
    </w:p>
    <w:p w14:paraId="4A48FB92" w14:textId="77777777" w:rsidR="00F65E37" w:rsidRDefault="00F65E37" w:rsidP="00F65E37">
      <w:pPr>
        <w:ind w:left="720" w:hanging="720"/>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 xml:space="preserve">Montgomery, C. (2020, August 7). Ten things to keep in mind when writing about Autism, Violence and Services. [Blog post]. Retrieved from: </w:t>
      </w:r>
      <w:hyperlink r:id="rId35" w:history="1">
        <w:r w:rsidRPr="00216C0B">
          <w:rPr>
            <w:rStyle w:val="Hyperlink"/>
            <w:rFonts w:ascii="Arial" w:eastAsia="Times New Roman" w:hAnsi="Arial" w:cs="Arial"/>
            <w:shd w:val="clear" w:color="auto" w:fill="FFFFFF"/>
            <w:lang w:eastAsia="en-GB"/>
          </w:rPr>
          <w:t>https://montgomerycal.wordpress.com/2020/08/07/10-things-to-keep-in-mind-when-writing-about-autism-violence-and-services/</w:t>
        </w:r>
      </w:hyperlink>
    </w:p>
    <w:p w14:paraId="6CE7F93C" w14:textId="77777777" w:rsidR="00F65E37" w:rsidRPr="00937B90" w:rsidRDefault="00F65E37" w:rsidP="00F65E37">
      <w:pPr>
        <w:ind w:left="1440" w:hanging="720"/>
        <w:rPr>
          <w:rFonts w:ascii="Arial" w:eastAsia="Times New Roman" w:hAnsi="Arial" w:cs="Arial"/>
          <w:color w:val="000000" w:themeColor="text1"/>
          <w:lang w:eastAsia="en-GB"/>
        </w:rPr>
      </w:pPr>
    </w:p>
    <w:p w14:paraId="1A5173E7" w14:textId="77777777" w:rsidR="00F65E37" w:rsidRPr="00937B90" w:rsidRDefault="00F65E37" w:rsidP="00F65E37">
      <w:pPr>
        <w:ind w:left="1440" w:hanging="720"/>
        <w:rPr>
          <w:rFonts w:ascii="Arial" w:eastAsia="Times New Roman" w:hAnsi="Arial" w:cs="Arial"/>
          <w:color w:val="000000" w:themeColor="text1"/>
          <w:lang w:eastAsia="en-GB"/>
        </w:rPr>
      </w:pPr>
    </w:p>
    <w:p w14:paraId="41D81732" w14:textId="77777777" w:rsidR="00F65E37" w:rsidRDefault="00F65E37" w:rsidP="00F65E37">
      <w:pPr>
        <w:ind w:left="720" w:hanging="720"/>
        <w:rPr>
          <w:rFonts w:ascii="Arial" w:eastAsia="Times New Roman" w:hAnsi="Arial" w:cs="Arial"/>
          <w:color w:val="222222"/>
          <w:shd w:val="clear" w:color="auto" w:fill="FFFFFF"/>
          <w:lang w:eastAsia="en-GB"/>
        </w:rPr>
      </w:pPr>
      <w:proofErr w:type="spellStart"/>
      <w:r w:rsidRPr="00313BAB">
        <w:rPr>
          <w:rFonts w:ascii="Arial" w:eastAsia="Times New Roman" w:hAnsi="Arial" w:cs="Arial"/>
          <w:color w:val="222222"/>
          <w:shd w:val="clear" w:color="auto" w:fill="FFFFFF"/>
          <w:lang w:eastAsia="en-GB"/>
        </w:rPr>
        <w:t>Nicolaidis</w:t>
      </w:r>
      <w:proofErr w:type="spellEnd"/>
      <w:r w:rsidRPr="00313BAB">
        <w:rPr>
          <w:rFonts w:ascii="Arial" w:eastAsia="Times New Roman" w:hAnsi="Arial" w:cs="Arial"/>
          <w:color w:val="222222"/>
          <w:shd w:val="clear" w:color="auto" w:fill="FFFFFF"/>
          <w:lang w:eastAsia="en-GB"/>
        </w:rPr>
        <w:t xml:space="preserve">, C., </w:t>
      </w:r>
      <w:proofErr w:type="spellStart"/>
      <w:r w:rsidRPr="00313BAB">
        <w:rPr>
          <w:rFonts w:ascii="Arial" w:eastAsia="Times New Roman" w:hAnsi="Arial" w:cs="Arial"/>
          <w:color w:val="222222"/>
          <w:shd w:val="clear" w:color="auto" w:fill="FFFFFF"/>
          <w:lang w:eastAsia="en-GB"/>
        </w:rPr>
        <w:t>Raymaker</w:t>
      </w:r>
      <w:proofErr w:type="spellEnd"/>
      <w:r w:rsidRPr="00313BAB">
        <w:rPr>
          <w:rFonts w:ascii="Arial" w:eastAsia="Times New Roman" w:hAnsi="Arial" w:cs="Arial"/>
          <w:color w:val="222222"/>
          <w:shd w:val="clear" w:color="auto" w:fill="FFFFFF"/>
          <w:lang w:eastAsia="en-GB"/>
        </w:rPr>
        <w:t xml:space="preserve">, D., Kapp, S. K., </w:t>
      </w:r>
      <w:proofErr w:type="spellStart"/>
      <w:r w:rsidRPr="00313BAB">
        <w:rPr>
          <w:rFonts w:ascii="Arial" w:eastAsia="Times New Roman" w:hAnsi="Arial" w:cs="Arial"/>
          <w:color w:val="222222"/>
          <w:shd w:val="clear" w:color="auto" w:fill="FFFFFF"/>
          <w:lang w:eastAsia="en-GB"/>
        </w:rPr>
        <w:t>Baggs</w:t>
      </w:r>
      <w:proofErr w:type="spellEnd"/>
      <w:r w:rsidRPr="00313BAB">
        <w:rPr>
          <w:rFonts w:ascii="Arial" w:eastAsia="Times New Roman" w:hAnsi="Arial" w:cs="Arial"/>
          <w:color w:val="222222"/>
          <w:shd w:val="clear" w:color="auto" w:fill="FFFFFF"/>
          <w:lang w:eastAsia="en-GB"/>
        </w:rPr>
        <w:t>, A., Ashkenazy, E., McDonald, K., ... &amp; Joyce, A. (2019). The AASPIRE practice-based guidelines for the inclusion of autistic adults in research as co-researchers and study participants. </w:t>
      </w:r>
      <w:r w:rsidRPr="00313BAB">
        <w:rPr>
          <w:rFonts w:ascii="Arial" w:eastAsia="Times New Roman" w:hAnsi="Arial" w:cs="Arial"/>
          <w:i/>
          <w:iCs/>
          <w:color w:val="222222"/>
          <w:lang w:eastAsia="en-GB"/>
        </w:rPr>
        <w:t>Autism</w:t>
      </w:r>
      <w:r w:rsidRPr="00313BAB">
        <w:rPr>
          <w:rFonts w:ascii="Arial" w:eastAsia="Times New Roman" w:hAnsi="Arial" w:cs="Arial"/>
          <w:color w:val="222222"/>
          <w:shd w:val="clear" w:color="auto" w:fill="FFFFFF"/>
          <w:lang w:eastAsia="en-GB"/>
        </w:rPr>
        <w:t>, </w:t>
      </w:r>
      <w:r w:rsidRPr="00313BAB">
        <w:rPr>
          <w:rFonts w:ascii="Arial" w:eastAsia="Times New Roman" w:hAnsi="Arial" w:cs="Arial"/>
          <w:i/>
          <w:iCs/>
          <w:color w:val="222222"/>
          <w:lang w:eastAsia="en-GB"/>
        </w:rPr>
        <w:t>23</w:t>
      </w:r>
      <w:r w:rsidRPr="00313BAB">
        <w:rPr>
          <w:rFonts w:ascii="Arial" w:eastAsia="Times New Roman" w:hAnsi="Arial" w:cs="Arial"/>
          <w:color w:val="222222"/>
          <w:shd w:val="clear" w:color="auto" w:fill="FFFFFF"/>
          <w:lang w:eastAsia="en-GB"/>
        </w:rPr>
        <w:t>(8), 2007-2019.</w:t>
      </w:r>
      <w:r>
        <w:rPr>
          <w:rFonts w:ascii="Arial" w:eastAsia="Times New Roman" w:hAnsi="Arial" w:cs="Arial"/>
          <w:color w:val="222222"/>
          <w:shd w:val="clear" w:color="auto" w:fill="FFFFFF"/>
          <w:lang w:eastAsia="en-GB"/>
        </w:rPr>
        <w:t xml:space="preserve"> </w:t>
      </w:r>
      <w:hyperlink r:id="rId36" w:history="1">
        <w:r w:rsidRPr="00216C0B">
          <w:rPr>
            <w:rStyle w:val="Hyperlink"/>
            <w:rFonts w:ascii="Arial" w:eastAsia="Times New Roman" w:hAnsi="Arial" w:cs="Arial"/>
            <w:shd w:val="clear" w:color="auto" w:fill="FFFFFF"/>
            <w:lang w:eastAsia="en-GB"/>
          </w:rPr>
          <w:t>https://doi.org/10.1177/1362361319830523</w:t>
        </w:r>
      </w:hyperlink>
    </w:p>
    <w:p w14:paraId="19FEAE6F" w14:textId="77777777" w:rsidR="00F65E37" w:rsidRPr="00937B90" w:rsidRDefault="00F65E37" w:rsidP="00F65E37">
      <w:pPr>
        <w:ind w:left="720" w:hanging="720"/>
        <w:rPr>
          <w:rFonts w:ascii="Arial" w:eastAsia="Times New Roman" w:hAnsi="Arial" w:cs="Arial"/>
          <w:color w:val="000000" w:themeColor="text1"/>
          <w:lang w:eastAsia="en-GB"/>
        </w:rPr>
      </w:pPr>
    </w:p>
    <w:p w14:paraId="5A76A6EC" w14:textId="77777777" w:rsidR="00F65E37" w:rsidRPr="00937B90" w:rsidRDefault="00F65E37" w:rsidP="00F65E37">
      <w:pPr>
        <w:ind w:left="720" w:hanging="720"/>
        <w:rPr>
          <w:rFonts w:ascii="Arial" w:eastAsia="Times New Roman" w:hAnsi="Arial" w:cs="Arial"/>
          <w:color w:val="000000" w:themeColor="text1"/>
          <w:lang w:eastAsia="en-GB"/>
        </w:rPr>
      </w:pPr>
      <w:r w:rsidRPr="00175D37">
        <w:rPr>
          <w:rFonts w:ascii="Arial" w:eastAsia="Times New Roman" w:hAnsi="Arial" w:cs="Arial"/>
          <w:color w:val="000000" w:themeColor="text1"/>
          <w:lang w:eastAsia="en-GB"/>
        </w:rPr>
        <w:t>Papadopoulos, C. </w:t>
      </w:r>
      <w:r w:rsidRPr="00937B90">
        <w:rPr>
          <w:rFonts w:ascii="Arial" w:eastAsia="Times New Roman" w:hAnsi="Arial" w:cs="Arial"/>
          <w:color w:val="000000" w:themeColor="text1"/>
          <w:lang w:eastAsia="en-GB"/>
        </w:rPr>
        <w:t>(</w:t>
      </w:r>
      <w:r w:rsidRPr="00175D37">
        <w:rPr>
          <w:rFonts w:ascii="Arial" w:eastAsia="Times New Roman" w:hAnsi="Arial" w:cs="Arial"/>
          <w:color w:val="000000" w:themeColor="text1"/>
          <w:lang w:eastAsia="en-GB"/>
        </w:rPr>
        <w:t>2016</w:t>
      </w:r>
      <w:r w:rsidRPr="00937B90">
        <w:rPr>
          <w:rFonts w:ascii="Arial" w:eastAsia="Times New Roman" w:hAnsi="Arial" w:cs="Arial"/>
          <w:color w:val="000000" w:themeColor="text1"/>
          <w:lang w:eastAsia="en-GB"/>
        </w:rPr>
        <w:t>)</w:t>
      </w:r>
      <w:r w:rsidRPr="00175D37">
        <w:rPr>
          <w:rFonts w:ascii="Arial" w:eastAsia="Times New Roman" w:hAnsi="Arial" w:cs="Arial"/>
          <w:color w:val="000000" w:themeColor="text1"/>
          <w:lang w:eastAsia="en-GB"/>
        </w:rPr>
        <w:t>. “Autism Stigma and the Role of Ethnicity and Culture.” Network Autism. </w:t>
      </w:r>
    </w:p>
    <w:p w14:paraId="14EE9A55" w14:textId="77777777" w:rsidR="00F65E37" w:rsidRPr="00937B90" w:rsidRDefault="00F65E37" w:rsidP="00F65E37">
      <w:pPr>
        <w:ind w:left="720" w:hanging="720"/>
        <w:rPr>
          <w:rFonts w:ascii="Arial" w:eastAsia="Times New Roman" w:hAnsi="Arial" w:cs="Arial"/>
          <w:color w:val="000000" w:themeColor="text1"/>
          <w:lang w:eastAsia="en-GB"/>
        </w:rPr>
      </w:pPr>
    </w:p>
    <w:p w14:paraId="20A36641" w14:textId="77777777" w:rsidR="00F65E37" w:rsidRDefault="00F65E37" w:rsidP="00F65E37">
      <w:pPr>
        <w:ind w:left="720" w:hanging="720"/>
        <w:rPr>
          <w:rFonts w:ascii="Arial" w:eastAsia="Times New Roman" w:hAnsi="Arial" w:cs="Arial"/>
          <w:color w:val="222222"/>
          <w:shd w:val="clear" w:color="auto" w:fill="FFFFFF"/>
          <w:lang w:eastAsia="en-GB"/>
        </w:rPr>
      </w:pPr>
      <w:r w:rsidRPr="00CC1042">
        <w:rPr>
          <w:rFonts w:ascii="Arial" w:eastAsia="Times New Roman" w:hAnsi="Arial" w:cs="Arial"/>
          <w:color w:val="222222"/>
          <w:shd w:val="clear" w:color="auto" w:fill="FFFFFF"/>
          <w:lang w:eastAsia="en-GB"/>
        </w:rPr>
        <w:t>Perry, E., Mandy, W., Hull, L., &amp; Cage, E. (2021). Understanding camouflaging as a response to autism-related stigma: A Social Identity Theory approach. </w:t>
      </w:r>
      <w:r w:rsidRPr="00CC1042">
        <w:rPr>
          <w:rFonts w:ascii="Arial" w:eastAsia="Times New Roman" w:hAnsi="Arial" w:cs="Arial"/>
          <w:i/>
          <w:iCs/>
          <w:color w:val="222222"/>
          <w:lang w:eastAsia="en-GB"/>
        </w:rPr>
        <w:t>Journal of Autism and Developmental Disorders</w:t>
      </w:r>
      <w:r w:rsidRPr="00CC1042">
        <w:rPr>
          <w:rFonts w:ascii="Arial" w:eastAsia="Times New Roman" w:hAnsi="Arial" w:cs="Arial"/>
          <w:color w:val="222222"/>
          <w:shd w:val="clear" w:color="auto" w:fill="FFFFFF"/>
          <w:lang w:eastAsia="en-GB"/>
        </w:rPr>
        <w:t>, 1-11.</w:t>
      </w:r>
      <w:r>
        <w:rPr>
          <w:rFonts w:ascii="Arial" w:eastAsia="Times New Roman" w:hAnsi="Arial" w:cs="Arial"/>
          <w:color w:val="222222"/>
          <w:shd w:val="clear" w:color="auto" w:fill="FFFFFF"/>
          <w:lang w:eastAsia="en-GB"/>
        </w:rPr>
        <w:t xml:space="preserve"> </w:t>
      </w:r>
      <w:hyperlink r:id="rId37" w:history="1">
        <w:r w:rsidRPr="00216C0B">
          <w:rPr>
            <w:rStyle w:val="Hyperlink"/>
            <w:rFonts w:ascii="Arial" w:eastAsia="Times New Roman" w:hAnsi="Arial" w:cs="Arial"/>
            <w:shd w:val="clear" w:color="auto" w:fill="FFFFFF"/>
            <w:lang w:eastAsia="en-GB"/>
          </w:rPr>
          <w:t>https://doi.org/10.1007/s10803-021-04987-w</w:t>
        </w:r>
      </w:hyperlink>
    </w:p>
    <w:p w14:paraId="37968802" w14:textId="77777777" w:rsidR="00F65E37" w:rsidRPr="00937B90" w:rsidRDefault="00F65E37" w:rsidP="00F65E37">
      <w:pPr>
        <w:ind w:left="720" w:hanging="720"/>
        <w:rPr>
          <w:rFonts w:ascii="Arial" w:eastAsia="Times New Roman" w:hAnsi="Arial" w:cs="Arial"/>
          <w:color w:val="222222"/>
          <w:shd w:val="clear" w:color="auto" w:fill="FFFFFF"/>
          <w:lang w:eastAsia="en-GB"/>
        </w:rPr>
      </w:pPr>
    </w:p>
    <w:p w14:paraId="24EC77A4" w14:textId="77777777" w:rsidR="00F65E37" w:rsidRDefault="00F65E37" w:rsidP="00F65E37">
      <w:pPr>
        <w:ind w:left="720" w:hanging="720"/>
        <w:rPr>
          <w:rFonts w:ascii="Arial" w:eastAsia="Times New Roman" w:hAnsi="Arial" w:cs="Arial"/>
          <w:color w:val="222222"/>
          <w:shd w:val="clear" w:color="auto" w:fill="FFFFFF"/>
          <w:lang w:eastAsia="en-GB"/>
        </w:rPr>
      </w:pPr>
      <w:r w:rsidRPr="00937B90">
        <w:rPr>
          <w:rFonts w:ascii="Arial" w:eastAsia="Times New Roman" w:hAnsi="Arial" w:cs="Arial"/>
          <w:color w:val="222222"/>
          <w:shd w:val="clear" w:color="auto" w:fill="FFFFFF"/>
          <w:lang w:eastAsia="en-GB"/>
        </w:rPr>
        <w:t>Pearson, A., &amp; Rose, K. (2021). A conceptual analysis of autistic masking: Understanding the narrative of stigma and the illusion of choice. </w:t>
      </w:r>
      <w:r w:rsidRPr="00937B90">
        <w:rPr>
          <w:rFonts w:ascii="Arial" w:eastAsia="Times New Roman" w:hAnsi="Arial" w:cs="Arial"/>
          <w:i/>
          <w:iCs/>
          <w:color w:val="222222"/>
          <w:lang w:eastAsia="en-GB"/>
        </w:rPr>
        <w:t>Autism in Adulthood</w:t>
      </w:r>
      <w:r w:rsidRPr="00937B90">
        <w:rPr>
          <w:rFonts w:ascii="Arial" w:eastAsia="Times New Roman" w:hAnsi="Arial" w:cs="Arial"/>
          <w:color w:val="222222"/>
          <w:shd w:val="clear" w:color="auto" w:fill="FFFFFF"/>
          <w:lang w:eastAsia="en-GB"/>
        </w:rPr>
        <w:t>, </w:t>
      </w:r>
      <w:r w:rsidRPr="00937B90">
        <w:rPr>
          <w:rFonts w:ascii="Arial" w:eastAsia="Times New Roman" w:hAnsi="Arial" w:cs="Arial"/>
          <w:i/>
          <w:iCs/>
          <w:color w:val="222222"/>
          <w:lang w:eastAsia="en-GB"/>
        </w:rPr>
        <w:t>3</w:t>
      </w:r>
      <w:r w:rsidRPr="00937B90">
        <w:rPr>
          <w:rFonts w:ascii="Arial" w:eastAsia="Times New Roman" w:hAnsi="Arial" w:cs="Arial"/>
          <w:color w:val="222222"/>
          <w:shd w:val="clear" w:color="auto" w:fill="FFFFFF"/>
          <w:lang w:eastAsia="en-GB"/>
        </w:rPr>
        <w:t>(1), 52-60.</w:t>
      </w:r>
      <w:r>
        <w:rPr>
          <w:rFonts w:ascii="Arial" w:eastAsia="Times New Roman" w:hAnsi="Arial" w:cs="Arial"/>
          <w:color w:val="222222"/>
          <w:shd w:val="clear" w:color="auto" w:fill="FFFFFF"/>
          <w:lang w:eastAsia="en-GB"/>
        </w:rPr>
        <w:t xml:space="preserve"> </w:t>
      </w:r>
      <w:hyperlink r:id="rId38" w:history="1">
        <w:r w:rsidRPr="00216C0B">
          <w:rPr>
            <w:rStyle w:val="Hyperlink"/>
            <w:rFonts w:ascii="Arial" w:eastAsia="Times New Roman" w:hAnsi="Arial" w:cs="Arial"/>
            <w:shd w:val="clear" w:color="auto" w:fill="FFFFFF"/>
            <w:lang w:eastAsia="en-GB"/>
          </w:rPr>
          <w:t>https://doi.org/10.1089/aut.2020.0043</w:t>
        </w:r>
      </w:hyperlink>
    </w:p>
    <w:p w14:paraId="1EB689EC" w14:textId="77777777" w:rsidR="00F65E37" w:rsidRPr="00937B90" w:rsidRDefault="00F65E37" w:rsidP="00F65E37">
      <w:pPr>
        <w:ind w:left="720" w:hanging="720"/>
        <w:rPr>
          <w:rFonts w:ascii="Arial" w:hAnsi="Arial" w:cs="Arial"/>
        </w:rPr>
      </w:pPr>
    </w:p>
    <w:p w14:paraId="5BD5F72D" w14:textId="77777777" w:rsidR="00F65E37" w:rsidRDefault="00F65E37" w:rsidP="00F65E37">
      <w:pPr>
        <w:ind w:left="720" w:hanging="720"/>
        <w:rPr>
          <w:rFonts w:ascii="Arial" w:hAnsi="Arial" w:cs="Arial"/>
        </w:rPr>
      </w:pPr>
      <w:r w:rsidRPr="00937B90">
        <w:rPr>
          <w:rFonts w:ascii="Arial" w:hAnsi="Arial" w:cs="Arial"/>
        </w:rPr>
        <w:t>Pearson, A., Rees, J., and Forster, S. (</w:t>
      </w:r>
      <w:r>
        <w:rPr>
          <w:rFonts w:ascii="Arial" w:hAnsi="Arial" w:cs="Arial"/>
        </w:rPr>
        <w:t>2022</w:t>
      </w:r>
      <w:r w:rsidRPr="00937B90">
        <w:rPr>
          <w:rFonts w:ascii="Arial" w:hAnsi="Arial" w:cs="Arial"/>
        </w:rPr>
        <w:t>). “</w:t>
      </w:r>
      <w:r w:rsidRPr="00937B90">
        <w:rPr>
          <w:rFonts w:ascii="Arial" w:hAnsi="Arial" w:cs="Arial"/>
          <w:i/>
          <w:iCs/>
        </w:rPr>
        <w:t xml:space="preserve">This was just how this friendship worked”: </w:t>
      </w:r>
      <w:r w:rsidRPr="00937B90">
        <w:rPr>
          <w:rFonts w:ascii="Arial" w:hAnsi="Arial" w:cs="Arial"/>
        </w:rPr>
        <w:t xml:space="preserve">Experiences of Interpersonal Victimisation in Autistic Adults. </w:t>
      </w:r>
      <w:r w:rsidRPr="00937B90">
        <w:rPr>
          <w:rFonts w:ascii="Arial" w:hAnsi="Arial" w:cs="Arial"/>
          <w:i/>
          <w:iCs/>
        </w:rPr>
        <w:t>Autism in Adulthood</w:t>
      </w:r>
      <w:r>
        <w:rPr>
          <w:rFonts w:ascii="Arial" w:hAnsi="Arial" w:cs="Arial"/>
          <w:i/>
          <w:iCs/>
        </w:rPr>
        <w:t xml:space="preserve">. </w:t>
      </w:r>
      <w:hyperlink r:id="rId39" w:history="1">
        <w:r w:rsidRPr="001676F9">
          <w:rPr>
            <w:rStyle w:val="Hyperlink"/>
            <w:rFonts w:ascii="Arial" w:hAnsi="Arial" w:cs="Arial"/>
          </w:rPr>
          <w:t>https://doi.org/10.1089/aut.2021.0035</w:t>
        </w:r>
      </w:hyperlink>
    </w:p>
    <w:p w14:paraId="3A786E63" w14:textId="77777777" w:rsidR="00F65E37" w:rsidRPr="00937B90" w:rsidRDefault="00F65E37" w:rsidP="00F65E37">
      <w:pPr>
        <w:ind w:left="720" w:hanging="720"/>
        <w:rPr>
          <w:rFonts w:ascii="Arial" w:hAnsi="Arial" w:cs="Arial"/>
          <w:i/>
          <w:iCs/>
        </w:rPr>
      </w:pPr>
    </w:p>
    <w:p w14:paraId="392F9B2A" w14:textId="77777777" w:rsidR="00F65E37" w:rsidRPr="00937B90" w:rsidRDefault="00F65E37" w:rsidP="00F65E37">
      <w:pPr>
        <w:ind w:left="720" w:hanging="720"/>
        <w:rPr>
          <w:rFonts w:ascii="Arial" w:eastAsia="Times New Roman" w:hAnsi="Arial" w:cs="Arial"/>
          <w:lang w:eastAsia="en-GB"/>
        </w:rPr>
      </w:pPr>
      <w:r w:rsidRPr="00313BAB">
        <w:rPr>
          <w:rFonts w:ascii="Arial" w:eastAsia="Times New Roman" w:hAnsi="Arial" w:cs="Arial"/>
          <w:color w:val="222222"/>
          <w:shd w:val="clear" w:color="auto" w:fill="FFFFFF"/>
          <w:lang w:eastAsia="en-GB"/>
        </w:rPr>
        <w:t>Quarmby, K. (2011). </w:t>
      </w:r>
      <w:r w:rsidRPr="00313BAB">
        <w:rPr>
          <w:rFonts w:ascii="Arial" w:eastAsia="Times New Roman" w:hAnsi="Arial" w:cs="Arial"/>
          <w:i/>
          <w:iCs/>
          <w:color w:val="222222"/>
          <w:lang w:eastAsia="en-GB"/>
        </w:rPr>
        <w:t>Scapegoat: Why we are failing disabled people</w:t>
      </w:r>
      <w:r w:rsidRPr="00313BAB">
        <w:rPr>
          <w:rFonts w:ascii="Arial" w:eastAsia="Times New Roman" w:hAnsi="Arial" w:cs="Arial"/>
          <w:color w:val="222222"/>
          <w:shd w:val="clear" w:color="auto" w:fill="FFFFFF"/>
          <w:lang w:eastAsia="en-GB"/>
        </w:rPr>
        <w:t xml:space="preserve">. </w:t>
      </w:r>
      <w:proofErr w:type="spellStart"/>
      <w:r w:rsidRPr="00313BAB">
        <w:rPr>
          <w:rFonts w:ascii="Arial" w:eastAsia="Times New Roman" w:hAnsi="Arial" w:cs="Arial"/>
          <w:color w:val="222222"/>
          <w:shd w:val="clear" w:color="auto" w:fill="FFFFFF"/>
          <w:lang w:eastAsia="en-GB"/>
        </w:rPr>
        <w:t>Granta</w:t>
      </w:r>
      <w:proofErr w:type="spellEnd"/>
      <w:r w:rsidRPr="00313BAB">
        <w:rPr>
          <w:rFonts w:ascii="Arial" w:eastAsia="Times New Roman" w:hAnsi="Arial" w:cs="Arial"/>
          <w:color w:val="222222"/>
          <w:shd w:val="clear" w:color="auto" w:fill="FFFFFF"/>
          <w:lang w:eastAsia="en-GB"/>
        </w:rPr>
        <w:t xml:space="preserve"> Books.</w:t>
      </w:r>
    </w:p>
    <w:p w14:paraId="726073DF" w14:textId="77777777" w:rsidR="00F65E37" w:rsidRPr="00937B90" w:rsidRDefault="00F65E37" w:rsidP="00F65E37">
      <w:pPr>
        <w:ind w:left="720" w:hanging="720"/>
        <w:rPr>
          <w:rFonts w:ascii="Arial" w:eastAsia="Times New Roman" w:hAnsi="Arial" w:cs="Arial"/>
          <w:lang w:eastAsia="en-GB"/>
        </w:rPr>
      </w:pPr>
    </w:p>
    <w:p w14:paraId="794A1524" w14:textId="77777777" w:rsidR="00F65E37" w:rsidRPr="00937B90" w:rsidRDefault="00F65E37" w:rsidP="00F65E37">
      <w:pPr>
        <w:ind w:left="720" w:hanging="720"/>
        <w:rPr>
          <w:rFonts w:ascii="Arial" w:eastAsia="Times New Roman" w:hAnsi="Arial" w:cs="Arial"/>
          <w:lang w:eastAsia="en-GB"/>
        </w:rPr>
      </w:pPr>
      <w:r w:rsidRPr="00937B90">
        <w:rPr>
          <w:rFonts w:ascii="Arial" w:eastAsia="Times New Roman" w:hAnsi="Arial" w:cs="Arial"/>
          <w:color w:val="222222"/>
          <w:shd w:val="clear" w:color="auto" w:fill="FFFFFF"/>
          <w:lang w:eastAsia="en-GB"/>
        </w:rPr>
        <w:t>Quinn, A. (2018). </w:t>
      </w:r>
      <w:r w:rsidRPr="00937B90">
        <w:rPr>
          <w:rFonts w:ascii="Arial" w:eastAsia="Times New Roman" w:hAnsi="Arial" w:cs="Arial"/>
          <w:i/>
          <w:iCs/>
          <w:color w:val="222222"/>
          <w:lang w:eastAsia="en-GB"/>
        </w:rPr>
        <w:t>Unbroken: Learning to Live Beyond Diagnosis</w:t>
      </w:r>
      <w:r w:rsidRPr="00937B90">
        <w:rPr>
          <w:rFonts w:ascii="Arial" w:eastAsia="Times New Roman" w:hAnsi="Arial" w:cs="Arial"/>
          <w:color w:val="222222"/>
          <w:shd w:val="clear" w:color="auto" w:fill="FFFFFF"/>
          <w:lang w:eastAsia="en-GB"/>
        </w:rPr>
        <w:t>. Welbeck Publishing Group.</w:t>
      </w:r>
    </w:p>
    <w:p w14:paraId="2A19EBE8" w14:textId="77777777" w:rsidR="00F65E37" w:rsidRPr="00937B90" w:rsidRDefault="00F65E37" w:rsidP="00F65E37">
      <w:pPr>
        <w:ind w:left="720" w:hanging="720"/>
        <w:rPr>
          <w:rFonts w:ascii="Arial" w:hAnsi="Arial" w:cs="Arial"/>
          <w:i/>
          <w:iCs/>
        </w:rPr>
      </w:pPr>
    </w:p>
    <w:p w14:paraId="3F7BF76D" w14:textId="77777777" w:rsidR="00F65E37" w:rsidRDefault="00F65E37" w:rsidP="00F65E37">
      <w:pPr>
        <w:ind w:left="720" w:hanging="720"/>
        <w:rPr>
          <w:rFonts w:ascii="Arial" w:eastAsia="Times New Roman" w:hAnsi="Arial" w:cs="Arial"/>
          <w:color w:val="222222"/>
          <w:shd w:val="clear" w:color="auto" w:fill="FFFFFF"/>
          <w:lang w:eastAsia="en-GB"/>
        </w:rPr>
      </w:pPr>
      <w:proofErr w:type="spellStart"/>
      <w:r w:rsidRPr="00937B90">
        <w:rPr>
          <w:rFonts w:ascii="Arial" w:eastAsia="Times New Roman" w:hAnsi="Arial" w:cs="Arial"/>
          <w:color w:val="222222"/>
          <w:shd w:val="clear" w:color="auto" w:fill="FFFFFF"/>
          <w:lang w:eastAsia="en-GB"/>
        </w:rPr>
        <w:t>Raymaker</w:t>
      </w:r>
      <w:proofErr w:type="spellEnd"/>
      <w:r w:rsidRPr="00937B90">
        <w:rPr>
          <w:rFonts w:ascii="Arial" w:eastAsia="Times New Roman" w:hAnsi="Arial" w:cs="Arial"/>
          <w:color w:val="222222"/>
          <w:shd w:val="clear" w:color="auto" w:fill="FFFFFF"/>
          <w:lang w:eastAsia="en-GB"/>
        </w:rPr>
        <w:t xml:space="preserve">, D. M., Teo, A. R., </w:t>
      </w:r>
      <w:proofErr w:type="spellStart"/>
      <w:r w:rsidRPr="00937B90">
        <w:rPr>
          <w:rFonts w:ascii="Arial" w:eastAsia="Times New Roman" w:hAnsi="Arial" w:cs="Arial"/>
          <w:color w:val="222222"/>
          <w:shd w:val="clear" w:color="auto" w:fill="FFFFFF"/>
          <w:lang w:eastAsia="en-GB"/>
        </w:rPr>
        <w:t>Steckler</w:t>
      </w:r>
      <w:proofErr w:type="spellEnd"/>
      <w:r w:rsidRPr="00937B90">
        <w:rPr>
          <w:rFonts w:ascii="Arial" w:eastAsia="Times New Roman" w:hAnsi="Arial" w:cs="Arial"/>
          <w:color w:val="222222"/>
          <w:shd w:val="clear" w:color="auto" w:fill="FFFFFF"/>
          <w:lang w:eastAsia="en-GB"/>
        </w:rPr>
        <w:t xml:space="preserve">, N. A., Lentz, B., </w:t>
      </w:r>
      <w:proofErr w:type="spellStart"/>
      <w:r w:rsidRPr="00937B90">
        <w:rPr>
          <w:rFonts w:ascii="Arial" w:eastAsia="Times New Roman" w:hAnsi="Arial" w:cs="Arial"/>
          <w:color w:val="222222"/>
          <w:shd w:val="clear" w:color="auto" w:fill="FFFFFF"/>
          <w:lang w:eastAsia="en-GB"/>
        </w:rPr>
        <w:t>Scharer</w:t>
      </w:r>
      <w:proofErr w:type="spellEnd"/>
      <w:r w:rsidRPr="00937B90">
        <w:rPr>
          <w:rFonts w:ascii="Arial" w:eastAsia="Times New Roman" w:hAnsi="Arial" w:cs="Arial"/>
          <w:color w:val="222222"/>
          <w:shd w:val="clear" w:color="auto" w:fill="FFFFFF"/>
          <w:lang w:eastAsia="en-GB"/>
        </w:rPr>
        <w:t xml:space="preserve">, M., Delos Santos, A., ... &amp; </w:t>
      </w:r>
      <w:proofErr w:type="spellStart"/>
      <w:r w:rsidRPr="00937B90">
        <w:rPr>
          <w:rFonts w:ascii="Arial" w:eastAsia="Times New Roman" w:hAnsi="Arial" w:cs="Arial"/>
          <w:color w:val="222222"/>
          <w:shd w:val="clear" w:color="auto" w:fill="FFFFFF"/>
          <w:lang w:eastAsia="en-GB"/>
        </w:rPr>
        <w:t>Nicolaidis</w:t>
      </w:r>
      <w:proofErr w:type="spellEnd"/>
      <w:r w:rsidRPr="00937B90">
        <w:rPr>
          <w:rFonts w:ascii="Arial" w:eastAsia="Times New Roman" w:hAnsi="Arial" w:cs="Arial"/>
          <w:color w:val="222222"/>
          <w:shd w:val="clear" w:color="auto" w:fill="FFFFFF"/>
          <w:lang w:eastAsia="en-GB"/>
        </w:rPr>
        <w:t>, C. (2020). “Having all of your internal resources exhausted beyond measure and being left with no clean-up crew”: Defining autistic burnout. </w:t>
      </w:r>
      <w:r w:rsidRPr="00937B90">
        <w:rPr>
          <w:rFonts w:ascii="Arial" w:eastAsia="Times New Roman" w:hAnsi="Arial" w:cs="Arial"/>
          <w:i/>
          <w:iCs/>
          <w:color w:val="222222"/>
          <w:lang w:eastAsia="en-GB"/>
        </w:rPr>
        <w:t>Autism in Adulthood</w:t>
      </w:r>
      <w:r w:rsidRPr="00937B90">
        <w:rPr>
          <w:rFonts w:ascii="Arial" w:eastAsia="Times New Roman" w:hAnsi="Arial" w:cs="Arial"/>
          <w:color w:val="222222"/>
          <w:shd w:val="clear" w:color="auto" w:fill="FFFFFF"/>
          <w:lang w:eastAsia="en-GB"/>
        </w:rPr>
        <w:t>, </w:t>
      </w:r>
      <w:r w:rsidRPr="00937B90">
        <w:rPr>
          <w:rFonts w:ascii="Arial" w:eastAsia="Times New Roman" w:hAnsi="Arial" w:cs="Arial"/>
          <w:i/>
          <w:iCs/>
          <w:color w:val="222222"/>
          <w:lang w:eastAsia="en-GB"/>
        </w:rPr>
        <w:t>2</w:t>
      </w:r>
      <w:r w:rsidRPr="00937B90">
        <w:rPr>
          <w:rFonts w:ascii="Arial" w:eastAsia="Times New Roman" w:hAnsi="Arial" w:cs="Arial"/>
          <w:color w:val="222222"/>
          <w:shd w:val="clear" w:color="auto" w:fill="FFFFFF"/>
          <w:lang w:eastAsia="en-GB"/>
        </w:rPr>
        <w:t>(2), 132-143.</w:t>
      </w:r>
      <w:r>
        <w:rPr>
          <w:rFonts w:ascii="Arial" w:eastAsia="Times New Roman" w:hAnsi="Arial" w:cs="Arial"/>
          <w:color w:val="222222"/>
          <w:shd w:val="clear" w:color="auto" w:fill="FFFFFF"/>
          <w:lang w:eastAsia="en-GB"/>
        </w:rPr>
        <w:t xml:space="preserve"> </w:t>
      </w:r>
      <w:hyperlink r:id="rId40" w:history="1">
        <w:r w:rsidRPr="00216C0B">
          <w:rPr>
            <w:rStyle w:val="Hyperlink"/>
            <w:rFonts w:ascii="Arial" w:eastAsia="Times New Roman" w:hAnsi="Arial" w:cs="Arial"/>
            <w:shd w:val="clear" w:color="auto" w:fill="FFFFFF"/>
            <w:lang w:eastAsia="en-GB"/>
          </w:rPr>
          <w:t>https://doi.org/10.1089/aut.2019.0079</w:t>
        </w:r>
      </w:hyperlink>
    </w:p>
    <w:p w14:paraId="11CFE9C4" w14:textId="77777777" w:rsidR="00F65E37" w:rsidRPr="00937B90" w:rsidRDefault="00F65E37" w:rsidP="00F65E37">
      <w:pPr>
        <w:ind w:left="720" w:hanging="720"/>
        <w:rPr>
          <w:rFonts w:ascii="Arial" w:eastAsia="Times New Roman" w:hAnsi="Arial" w:cs="Arial"/>
          <w:lang w:eastAsia="en-GB"/>
        </w:rPr>
      </w:pPr>
    </w:p>
    <w:p w14:paraId="7047BD85" w14:textId="77777777" w:rsidR="00F65E37" w:rsidRPr="00937B90" w:rsidRDefault="00F65E37" w:rsidP="00F65E37">
      <w:pPr>
        <w:ind w:left="720" w:hanging="720"/>
        <w:rPr>
          <w:rFonts w:ascii="Arial" w:hAnsi="Arial" w:cs="Arial"/>
        </w:rPr>
      </w:pPr>
    </w:p>
    <w:p w14:paraId="0B3E95CD" w14:textId="77777777" w:rsidR="00F65E37" w:rsidRDefault="00F65E37" w:rsidP="00F65E37">
      <w:pPr>
        <w:ind w:left="720" w:hanging="720"/>
        <w:rPr>
          <w:rFonts w:ascii="Arial" w:eastAsia="Times New Roman" w:hAnsi="Arial" w:cs="Arial"/>
          <w:lang w:eastAsia="en-GB"/>
        </w:rPr>
      </w:pPr>
      <w:r w:rsidRPr="00175D37">
        <w:rPr>
          <w:rFonts w:ascii="Arial" w:eastAsia="Times New Roman" w:hAnsi="Arial" w:cs="Arial"/>
          <w:color w:val="222222"/>
          <w:shd w:val="clear" w:color="auto" w:fill="FFFFFF"/>
          <w:lang w:eastAsia="en-GB"/>
        </w:rPr>
        <w:t xml:space="preserve">Reuben, K. E., </w:t>
      </w:r>
      <w:proofErr w:type="spellStart"/>
      <w:r w:rsidRPr="00175D37">
        <w:rPr>
          <w:rFonts w:ascii="Arial" w:eastAsia="Times New Roman" w:hAnsi="Arial" w:cs="Arial"/>
          <w:color w:val="222222"/>
          <w:shd w:val="clear" w:color="auto" w:fill="FFFFFF"/>
          <w:lang w:eastAsia="en-GB"/>
        </w:rPr>
        <w:t>Stanzione</w:t>
      </w:r>
      <w:proofErr w:type="spellEnd"/>
      <w:r w:rsidRPr="00175D37">
        <w:rPr>
          <w:rFonts w:ascii="Arial" w:eastAsia="Times New Roman" w:hAnsi="Arial" w:cs="Arial"/>
          <w:color w:val="222222"/>
          <w:shd w:val="clear" w:color="auto" w:fill="FFFFFF"/>
          <w:lang w:eastAsia="en-GB"/>
        </w:rPr>
        <w:t>, C. M., &amp; Singleton, J. L. (2021). Interpersonal Trauma and Posttraumatic Stress in Autistic Adults. </w:t>
      </w:r>
      <w:r w:rsidRPr="00175D37">
        <w:rPr>
          <w:rFonts w:ascii="Arial" w:eastAsia="Times New Roman" w:hAnsi="Arial" w:cs="Arial"/>
          <w:i/>
          <w:iCs/>
          <w:color w:val="222222"/>
          <w:lang w:eastAsia="en-GB"/>
        </w:rPr>
        <w:t>Autism in Adulthood</w:t>
      </w:r>
      <w:r w:rsidRPr="00175D37">
        <w:rPr>
          <w:rFonts w:ascii="Arial" w:eastAsia="Times New Roman" w:hAnsi="Arial" w:cs="Arial"/>
          <w:color w:val="222222"/>
          <w:shd w:val="clear" w:color="auto" w:fill="FFFFFF"/>
          <w:lang w:eastAsia="en-GB"/>
        </w:rPr>
        <w:t>.</w:t>
      </w:r>
      <w:r>
        <w:rPr>
          <w:rFonts w:ascii="Arial" w:eastAsia="Times New Roman" w:hAnsi="Arial" w:cs="Arial"/>
          <w:color w:val="222222"/>
          <w:shd w:val="clear" w:color="auto" w:fill="FFFFFF"/>
          <w:lang w:eastAsia="en-GB"/>
        </w:rPr>
        <w:t xml:space="preserve"> </w:t>
      </w:r>
      <w:hyperlink r:id="rId41" w:history="1">
        <w:r w:rsidRPr="001676F9">
          <w:rPr>
            <w:rStyle w:val="Hyperlink"/>
            <w:rFonts w:ascii="Arial" w:eastAsia="Times New Roman" w:hAnsi="Arial" w:cs="Arial"/>
            <w:lang w:eastAsia="en-GB"/>
          </w:rPr>
          <w:t>https://doi.org/10.1089/aut.2020.0073</w:t>
        </w:r>
      </w:hyperlink>
    </w:p>
    <w:p w14:paraId="7B057DF6" w14:textId="77777777" w:rsidR="00F65E37" w:rsidRPr="00937B90" w:rsidRDefault="00F65E37" w:rsidP="00F65E37">
      <w:pPr>
        <w:ind w:left="720" w:hanging="720"/>
        <w:rPr>
          <w:rFonts w:ascii="Arial" w:eastAsia="Times New Roman" w:hAnsi="Arial" w:cs="Arial"/>
          <w:color w:val="222222"/>
          <w:shd w:val="clear" w:color="auto" w:fill="FFFFFF"/>
          <w:lang w:eastAsia="en-GB"/>
        </w:rPr>
      </w:pPr>
    </w:p>
    <w:p w14:paraId="1CBE31D1" w14:textId="77777777" w:rsidR="00F65E37" w:rsidRPr="00937B90" w:rsidRDefault="00F65E37" w:rsidP="00F65E37">
      <w:pPr>
        <w:ind w:left="720" w:hanging="720"/>
        <w:rPr>
          <w:rFonts w:ascii="Arial" w:eastAsia="Times New Roman" w:hAnsi="Arial" w:cs="Arial"/>
          <w:color w:val="222222"/>
          <w:shd w:val="clear" w:color="auto" w:fill="FFFFFF"/>
          <w:lang w:eastAsia="en-GB"/>
        </w:rPr>
      </w:pPr>
    </w:p>
    <w:p w14:paraId="4789E4AF" w14:textId="77777777" w:rsidR="00F65E37" w:rsidRDefault="00F65E37" w:rsidP="00F65E37">
      <w:pPr>
        <w:ind w:left="720" w:hanging="720"/>
        <w:rPr>
          <w:rFonts w:ascii="Arial" w:eastAsia="Times New Roman" w:hAnsi="Arial" w:cs="Arial"/>
          <w:color w:val="222222"/>
          <w:shd w:val="clear" w:color="auto" w:fill="FFFFFF"/>
          <w:lang w:eastAsia="en-GB"/>
        </w:rPr>
      </w:pPr>
      <w:r w:rsidRPr="00313BAB">
        <w:rPr>
          <w:rFonts w:ascii="Arial" w:eastAsia="Times New Roman" w:hAnsi="Arial" w:cs="Arial"/>
          <w:color w:val="222222"/>
          <w:shd w:val="clear" w:color="auto" w:fill="FFFFFF"/>
          <w:lang w:eastAsia="en-GB"/>
        </w:rPr>
        <w:t>Rogers, W., &amp; Lange, M. M. (2013). Rethinking the vulnerability of minority populations in research. </w:t>
      </w:r>
      <w:r w:rsidRPr="00313BAB">
        <w:rPr>
          <w:rFonts w:ascii="Arial" w:eastAsia="Times New Roman" w:hAnsi="Arial" w:cs="Arial"/>
          <w:i/>
          <w:iCs/>
          <w:color w:val="222222"/>
          <w:lang w:eastAsia="en-GB"/>
        </w:rPr>
        <w:t>American journal of public health</w:t>
      </w:r>
      <w:r w:rsidRPr="00313BAB">
        <w:rPr>
          <w:rFonts w:ascii="Arial" w:eastAsia="Times New Roman" w:hAnsi="Arial" w:cs="Arial"/>
          <w:color w:val="222222"/>
          <w:shd w:val="clear" w:color="auto" w:fill="FFFFFF"/>
          <w:lang w:eastAsia="en-GB"/>
        </w:rPr>
        <w:t>, </w:t>
      </w:r>
      <w:r w:rsidRPr="00313BAB">
        <w:rPr>
          <w:rFonts w:ascii="Arial" w:eastAsia="Times New Roman" w:hAnsi="Arial" w:cs="Arial"/>
          <w:i/>
          <w:iCs/>
          <w:color w:val="222222"/>
          <w:lang w:eastAsia="en-GB"/>
        </w:rPr>
        <w:t>103</w:t>
      </w:r>
      <w:r w:rsidRPr="00313BAB">
        <w:rPr>
          <w:rFonts w:ascii="Arial" w:eastAsia="Times New Roman" w:hAnsi="Arial" w:cs="Arial"/>
          <w:color w:val="222222"/>
          <w:shd w:val="clear" w:color="auto" w:fill="FFFFFF"/>
          <w:lang w:eastAsia="en-GB"/>
        </w:rPr>
        <w:t>(12), 2141-2146.</w:t>
      </w:r>
      <w:r>
        <w:rPr>
          <w:rFonts w:ascii="Arial" w:eastAsia="Times New Roman" w:hAnsi="Arial" w:cs="Arial"/>
          <w:color w:val="222222"/>
          <w:shd w:val="clear" w:color="auto" w:fill="FFFFFF"/>
          <w:lang w:eastAsia="en-GB"/>
        </w:rPr>
        <w:t xml:space="preserve"> </w:t>
      </w:r>
      <w:hyperlink r:id="rId42" w:history="1">
        <w:r w:rsidRPr="00216C0B">
          <w:rPr>
            <w:rStyle w:val="Hyperlink"/>
            <w:rFonts w:ascii="Arial" w:eastAsia="Times New Roman" w:hAnsi="Arial" w:cs="Arial"/>
            <w:shd w:val="clear" w:color="auto" w:fill="FFFFFF"/>
            <w:lang w:eastAsia="en-GB"/>
          </w:rPr>
          <w:t>https://doi.org/10.2105/AJPH.2012.301200</w:t>
        </w:r>
      </w:hyperlink>
    </w:p>
    <w:p w14:paraId="1016EB8A" w14:textId="77777777" w:rsidR="00F65E37" w:rsidRDefault="00F65E37" w:rsidP="00F65E37">
      <w:pPr>
        <w:ind w:left="720" w:hanging="720"/>
        <w:rPr>
          <w:rFonts w:ascii="Arial" w:eastAsia="Times New Roman" w:hAnsi="Arial" w:cs="Arial"/>
          <w:color w:val="222222"/>
          <w:shd w:val="clear" w:color="auto" w:fill="FFFFFF"/>
          <w:lang w:eastAsia="en-GB"/>
        </w:rPr>
      </w:pPr>
    </w:p>
    <w:p w14:paraId="5A56B811" w14:textId="77777777" w:rsidR="00F65E37" w:rsidRDefault="00F65E37" w:rsidP="00F65E37">
      <w:pPr>
        <w:ind w:left="720" w:hanging="720"/>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 xml:space="preserve">Rose, K. (2018, August 10). We are not ok. [Blog post]. Retrieved from </w:t>
      </w:r>
      <w:hyperlink r:id="rId43" w:history="1">
        <w:r w:rsidRPr="00216C0B">
          <w:rPr>
            <w:rStyle w:val="Hyperlink"/>
            <w:rFonts w:ascii="Arial" w:eastAsia="Times New Roman" w:hAnsi="Arial" w:cs="Arial"/>
            <w:shd w:val="clear" w:color="auto" w:fill="FFFFFF"/>
            <w:lang w:eastAsia="en-GB"/>
          </w:rPr>
          <w:t>https://theautisticadvocate.com/2018/08/we-are-not-ok/</w:t>
        </w:r>
      </w:hyperlink>
    </w:p>
    <w:p w14:paraId="4BE04116" w14:textId="77777777" w:rsidR="00F65E37" w:rsidRDefault="00F65E37" w:rsidP="00F65E37">
      <w:pPr>
        <w:ind w:left="720" w:hanging="720"/>
        <w:rPr>
          <w:rFonts w:ascii="Arial" w:eastAsia="Times New Roman" w:hAnsi="Arial" w:cs="Arial"/>
          <w:color w:val="222222"/>
          <w:shd w:val="clear" w:color="auto" w:fill="FFFFFF"/>
          <w:lang w:eastAsia="en-GB"/>
        </w:rPr>
      </w:pPr>
    </w:p>
    <w:p w14:paraId="752DCBD2" w14:textId="77777777" w:rsidR="00F65E37" w:rsidRPr="00937B90" w:rsidRDefault="00F65E37" w:rsidP="00F65E37">
      <w:pPr>
        <w:ind w:left="720" w:hanging="720"/>
        <w:rPr>
          <w:rFonts w:ascii="Arial" w:eastAsia="Times New Roman" w:hAnsi="Arial" w:cs="Arial"/>
          <w:color w:val="222222"/>
          <w:shd w:val="clear" w:color="auto" w:fill="FFFFFF"/>
          <w:lang w:eastAsia="en-GB"/>
        </w:rPr>
      </w:pPr>
    </w:p>
    <w:p w14:paraId="78F12787" w14:textId="77777777" w:rsidR="00F65E37" w:rsidRDefault="00F65E37" w:rsidP="00F65E37">
      <w:pPr>
        <w:ind w:left="720" w:hanging="720"/>
        <w:rPr>
          <w:rFonts w:ascii="Arial" w:eastAsia="Times New Roman" w:hAnsi="Arial" w:cs="Arial"/>
          <w:color w:val="222222"/>
          <w:shd w:val="clear" w:color="auto" w:fill="FFFFFF"/>
          <w:lang w:eastAsia="en-GB"/>
        </w:rPr>
      </w:pPr>
      <w:r w:rsidRPr="00313BAB">
        <w:rPr>
          <w:rFonts w:ascii="Arial" w:eastAsia="Times New Roman" w:hAnsi="Arial" w:cs="Arial"/>
          <w:color w:val="222222"/>
          <w:shd w:val="clear" w:color="auto" w:fill="FFFFFF"/>
          <w:lang w:eastAsia="en-GB"/>
        </w:rPr>
        <w:t>Shakespeare, T. (2012). Blaming the victim: Disability hate crime. </w:t>
      </w:r>
      <w:r w:rsidRPr="00313BAB">
        <w:rPr>
          <w:rFonts w:ascii="Arial" w:eastAsia="Times New Roman" w:hAnsi="Arial" w:cs="Arial"/>
          <w:i/>
          <w:iCs/>
          <w:color w:val="222222"/>
          <w:lang w:eastAsia="en-GB"/>
        </w:rPr>
        <w:t>The Lancet</w:t>
      </w:r>
      <w:r w:rsidRPr="00313BAB">
        <w:rPr>
          <w:rFonts w:ascii="Arial" w:eastAsia="Times New Roman" w:hAnsi="Arial" w:cs="Arial"/>
          <w:color w:val="222222"/>
          <w:shd w:val="clear" w:color="auto" w:fill="FFFFFF"/>
          <w:lang w:eastAsia="en-GB"/>
        </w:rPr>
        <w:t>, </w:t>
      </w:r>
      <w:r w:rsidRPr="00D766EE">
        <w:rPr>
          <w:rFonts w:ascii="Arial" w:eastAsia="Times New Roman" w:hAnsi="Arial" w:cs="Arial"/>
          <w:i/>
          <w:iCs/>
          <w:color w:val="222222"/>
          <w:lang w:eastAsia="en-GB"/>
        </w:rPr>
        <w:t>380</w:t>
      </w:r>
      <w:r w:rsidRPr="00D766EE">
        <w:rPr>
          <w:rFonts w:ascii="Arial" w:eastAsia="Times New Roman" w:hAnsi="Arial" w:cs="Arial"/>
          <w:color w:val="222222"/>
          <w:shd w:val="clear" w:color="auto" w:fill="FFFFFF"/>
          <w:lang w:eastAsia="en-GB"/>
        </w:rPr>
        <w:t>(9845</w:t>
      </w:r>
      <w:r w:rsidRPr="00313BAB">
        <w:rPr>
          <w:rFonts w:ascii="Arial" w:eastAsia="Times New Roman" w:hAnsi="Arial" w:cs="Arial"/>
          <w:color w:val="222222"/>
          <w:shd w:val="clear" w:color="auto" w:fill="FFFFFF"/>
          <w:lang w:eastAsia="en-GB"/>
        </w:rPr>
        <w:t>), 878.</w:t>
      </w:r>
      <w:r>
        <w:rPr>
          <w:rFonts w:ascii="Arial" w:eastAsia="Times New Roman" w:hAnsi="Arial" w:cs="Arial"/>
          <w:color w:val="222222"/>
          <w:shd w:val="clear" w:color="auto" w:fill="FFFFFF"/>
          <w:lang w:eastAsia="en-GB"/>
        </w:rPr>
        <w:t xml:space="preserve"> </w:t>
      </w:r>
      <w:hyperlink r:id="rId44" w:history="1">
        <w:r w:rsidRPr="00216C0B">
          <w:rPr>
            <w:rStyle w:val="Hyperlink"/>
            <w:rFonts w:ascii="Arial" w:eastAsia="Times New Roman" w:hAnsi="Arial" w:cs="Arial"/>
            <w:shd w:val="clear" w:color="auto" w:fill="FFFFFF"/>
            <w:lang w:eastAsia="en-GB"/>
          </w:rPr>
          <w:t>https://doi.org/10.1016/S0140-6736(12)61492-5</w:t>
        </w:r>
      </w:hyperlink>
    </w:p>
    <w:p w14:paraId="56866A24" w14:textId="77777777" w:rsidR="00F65E37" w:rsidRDefault="00F65E37" w:rsidP="00F65E37">
      <w:pPr>
        <w:ind w:left="720" w:hanging="720"/>
        <w:rPr>
          <w:rFonts w:ascii="Arial" w:eastAsia="Times New Roman" w:hAnsi="Arial" w:cs="Arial"/>
          <w:lang w:eastAsia="en-GB"/>
        </w:rPr>
      </w:pPr>
    </w:p>
    <w:p w14:paraId="7DA2C9E8" w14:textId="77777777" w:rsidR="00F65E37" w:rsidRDefault="00F65E37" w:rsidP="00F65E37">
      <w:pPr>
        <w:ind w:left="720" w:hanging="720"/>
        <w:rPr>
          <w:rFonts w:ascii="Arial" w:eastAsia="Times New Roman" w:hAnsi="Arial" w:cs="Arial"/>
          <w:lang w:eastAsia="en-GB"/>
        </w:rPr>
      </w:pPr>
      <w:r w:rsidRPr="000A39F4">
        <w:rPr>
          <w:rFonts w:ascii="Arial" w:eastAsia="Times New Roman" w:hAnsi="Arial" w:cs="Arial"/>
          <w:lang w:eastAsia="en-GB"/>
        </w:rPr>
        <w:t xml:space="preserve">Sokoloff, N. J., &amp; Dupont, I. (2005). Domestic Violence at the Intersections of Race, Class, and Gender: Challenges and Contributions to Understanding Violence Against Marginalized Women in Diverse Communities. </w:t>
      </w:r>
      <w:r w:rsidRPr="000A39F4">
        <w:rPr>
          <w:rFonts w:ascii="Arial" w:eastAsia="Times New Roman" w:hAnsi="Arial" w:cs="Arial"/>
          <w:i/>
          <w:iCs/>
          <w:lang w:eastAsia="en-GB"/>
        </w:rPr>
        <w:t>Violence Against Women</w:t>
      </w:r>
      <w:r w:rsidRPr="000A39F4">
        <w:rPr>
          <w:rFonts w:ascii="Arial" w:eastAsia="Times New Roman" w:hAnsi="Arial" w:cs="Arial"/>
          <w:lang w:eastAsia="en-GB"/>
        </w:rPr>
        <w:t xml:space="preserve">, </w:t>
      </w:r>
      <w:r w:rsidRPr="00D766EE">
        <w:rPr>
          <w:rFonts w:ascii="Arial" w:eastAsia="Times New Roman" w:hAnsi="Arial" w:cs="Arial"/>
          <w:i/>
          <w:iCs/>
          <w:lang w:eastAsia="en-GB"/>
        </w:rPr>
        <w:t>11</w:t>
      </w:r>
      <w:r w:rsidRPr="000A39F4">
        <w:rPr>
          <w:rFonts w:ascii="Arial" w:eastAsia="Times New Roman" w:hAnsi="Arial" w:cs="Arial"/>
          <w:lang w:eastAsia="en-GB"/>
        </w:rPr>
        <w:t xml:space="preserve">(1), 38–64. </w:t>
      </w:r>
      <w:hyperlink r:id="rId45" w:history="1">
        <w:r w:rsidRPr="001676F9">
          <w:rPr>
            <w:rStyle w:val="Hyperlink"/>
            <w:rFonts w:ascii="Arial" w:eastAsia="Times New Roman" w:hAnsi="Arial" w:cs="Arial"/>
            <w:lang w:eastAsia="en-GB"/>
          </w:rPr>
          <w:t>https://doi.org/10.1177/1077801204271476</w:t>
        </w:r>
      </w:hyperlink>
    </w:p>
    <w:p w14:paraId="6928B986" w14:textId="77777777" w:rsidR="00F65E37" w:rsidRPr="00937B90" w:rsidRDefault="00F65E37" w:rsidP="00F65E37">
      <w:pPr>
        <w:ind w:left="720" w:hanging="720"/>
        <w:rPr>
          <w:rFonts w:ascii="Arial" w:hAnsi="Arial" w:cs="Arial"/>
        </w:rPr>
      </w:pPr>
    </w:p>
    <w:p w14:paraId="5A62276A" w14:textId="77777777" w:rsidR="00F65E37" w:rsidRDefault="00F65E37" w:rsidP="00F65E37">
      <w:pPr>
        <w:ind w:left="720" w:hanging="720"/>
        <w:rPr>
          <w:rFonts w:ascii="Arial" w:eastAsia="Times New Roman" w:hAnsi="Arial" w:cs="Arial"/>
          <w:color w:val="222222"/>
          <w:shd w:val="clear" w:color="auto" w:fill="FFFFFF"/>
          <w:lang w:eastAsia="en-GB"/>
        </w:rPr>
      </w:pPr>
      <w:r w:rsidRPr="00CC1042">
        <w:rPr>
          <w:rFonts w:ascii="Arial" w:eastAsia="Times New Roman" w:hAnsi="Arial" w:cs="Arial"/>
          <w:color w:val="222222"/>
          <w:shd w:val="clear" w:color="auto" w:fill="FFFFFF"/>
          <w:lang w:eastAsia="en-GB"/>
        </w:rPr>
        <w:lastRenderedPageBreak/>
        <w:t xml:space="preserve">Weiss, J. A., &amp; </w:t>
      </w:r>
      <w:proofErr w:type="spellStart"/>
      <w:r w:rsidRPr="00CC1042">
        <w:rPr>
          <w:rFonts w:ascii="Arial" w:eastAsia="Times New Roman" w:hAnsi="Arial" w:cs="Arial"/>
          <w:color w:val="222222"/>
          <w:shd w:val="clear" w:color="auto" w:fill="FFFFFF"/>
          <w:lang w:eastAsia="en-GB"/>
        </w:rPr>
        <w:t>Fardella</w:t>
      </w:r>
      <w:proofErr w:type="spellEnd"/>
      <w:r w:rsidRPr="00CC1042">
        <w:rPr>
          <w:rFonts w:ascii="Arial" w:eastAsia="Times New Roman" w:hAnsi="Arial" w:cs="Arial"/>
          <w:color w:val="222222"/>
          <w:shd w:val="clear" w:color="auto" w:fill="FFFFFF"/>
          <w:lang w:eastAsia="en-GB"/>
        </w:rPr>
        <w:t>, M. A. (2018). Victimization and perpetration experiences of adults with autism. </w:t>
      </w:r>
      <w:r w:rsidRPr="00CC1042">
        <w:rPr>
          <w:rFonts w:ascii="Arial" w:eastAsia="Times New Roman" w:hAnsi="Arial" w:cs="Arial"/>
          <w:i/>
          <w:iCs/>
          <w:color w:val="222222"/>
          <w:lang w:eastAsia="en-GB"/>
        </w:rPr>
        <w:t>Frontiers in psychiatry</w:t>
      </w:r>
      <w:r w:rsidRPr="00CC1042">
        <w:rPr>
          <w:rFonts w:ascii="Arial" w:eastAsia="Times New Roman" w:hAnsi="Arial" w:cs="Arial"/>
          <w:color w:val="222222"/>
          <w:shd w:val="clear" w:color="auto" w:fill="FFFFFF"/>
          <w:lang w:eastAsia="en-GB"/>
        </w:rPr>
        <w:t>, </w:t>
      </w:r>
      <w:r w:rsidRPr="00CC1042">
        <w:rPr>
          <w:rFonts w:ascii="Arial" w:eastAsia="Times New Roman" w:hAnsi="Arial" w:cs="Arial"/>
          <w:i/>
          <w:iCs/>
          <w:color w:val="222222"/>
          <w:lang w:eastAsia="en-GB"/>
        </w:rPr>
        <w:t>9</w:t>
      </w:r>
      <w:r w:rsidRPr="00CC1042">
        <w:rPr>
          <w:rFonts w:ascii="Arial" w:eastAsia="Times New Roman" w:hAnsi="Arial" w:cs="Arial"/>
          <w:color w:val="222222"/>
          <w:shd w:val="clear" w:color="auto" w:fill="FFFFFF"/>
          <w:lang w:eastAsia="en-GB"/>
        </w:rPr>
        <w:t>, 203.</w:t>
      </w:r>
      <w:r>
        <w:rPr>
          <w:rFonts w:ascii="Arial" w:eastAsia="Times New Roman" w:hAnsi="Arial" w:cs="Arial"/>
          <w:color w:val="222222"/>
          <w:shd w:val="clear" w:color="auto" w:fill="FFFFFF"/>
          <w:lang w:eastAsia="en-GB"/>
        </w:rPr>
        <w:t xml:space="preserve"> </w:t>
      </w:r>
      <w:hyperlink r:id="rId46" w:history="1">
        <w:r w:rsidRPr="00216C0B">
          <w:rPr>
            <w:rStyle w:val="Hyperlink"/>
            <w:rFonts w:ascii="Arial" w:eastAsia="Times New Roman" w:hAnsi="Arial" w:cs="Arial"/>
            <w:shd w:val="clear" w:color="auto" w:fill="FFFFFF"/>
            <w:lang w:eastAsia="en-GB"/>
          </w:rPr>
          <w:t>https://doi.org/10.3389/fpsyt.2018.00203</w:t>
        </w:r>
      </w:hyperlink>
    </w:p>
    <w:p w14:paraId="028EF044" w14:textId="77777777" w:rsidR="00F65E37" w:rsidRPr="00937B90" w:rsidRDefault="00F65E37" w:rsidP="00F65E37">
      <w:pPr>
        <w:ind w:left="720" w:hanging="720"/>
        <w:rPr>
          <w:rFonts w:ascii="Arial" w:eastAsia="Times New Roman" w:hAnsi="Arial" w:cs="Arial"/>
          <w:color w:val="222222"/>
          <w:shd w:val="clear" w:color="auto" w:fill="FFFFFF"/>
          <w:lang w:eastAsia="en-GB"/>
        </w:rPr>
      </w:pPr>
    </w:p>
    <w:p w14:paraId="40A4239D" w14:textId="77777777" w:rsidR="00F65E37" w:rsidRDefault="00F65E37" w:rsidP="00F65E37">
      <w:pPr>
        <w:ind w:left="720" w:hanging="720"/>
        <w:rPr>
          <w:rFonts w:ascii="Arial" w:eastAsia="Times New Roman" w:hAnsi="Arial" w:cs="Arial"/>
          <w:color w:val="222222"/>
          <w:shd w:val="clear" w:color="auto" w:fill="FFFFFF"/>
          <w:lang w:eastAsia="en-GB"/>
        </w:rPr>
      </w:pPr>
      <w:r w:rsidRPr="00313BAB">
        <w:rPr>
          <w:rFonts w:ascii="Arial" w:eastAsia="Times New Roman" w:hAnsi="Arial" w:cs="Arial"/>
          <w:color w:val="222222"/>
          <w:shd w:val="clear" w:color="auto" w:fill="FFFFFF"/>
          <w:lang w:eastAsia="en-GB"/>
        </w:rPr>
        <w:t>Woods, R. (2017). Exploring how the social model of disability can be re-invigorated for autism: in response to Jonathan Levitt. </w:t>
      </w:r>
      <w:r w:rsidRPr="00313BAB">
        <w:rPr>
          <w:rFonts w:ascii="Arial" w:eastAsia="Times New Roman" w:hAnsi="Arial" w:cs="Arial"/>
          <w:i/>
          <w:iCs/>
          <w:color w:val="222222"/>
          <w:lang w:eastAsia="en-GB"/>
        </w:rPr>
        <w:t>Disability &amp; society</w:t>
      </w:r>
      <w:r w:rsidRPr="00313BAB">
        <w:rPr>
          <w:rFonts w:ascii="Arial" w:eastAsia="Times New Roman" w:hAnsi="Arial" w:cs="Arial"/>
          <w:color w:val="222222"/>
          <w:shd w:val="clear" w:color="auto" w:fill="FFFFFF"/>
          <w:lang w:eastAsia="en-GB"/>
        </w:rPr>
        <w:t>, </w:t>
      </w:r>
      <w:r w:rsidRPr="00313BAB">
        <w:rPr>
          <w:rFonts w:ascii="Arial" w:eastAsia="Times New Roman" w:hAnsi="Arial" w:cs="Arial"/>
          <w:i/>
          <w:iCs/>
          <w:color w:val="222222"/>
          <w:lang w:eastAsia="en-GB"/>
        </w:rPr>
        <w:t>32</w:t>
      </w:r>
      <w:r w:rsidRPr="00313BAB">
        <w:rPr>
          <w:rFonts w:ascii="Arial" w:eastAsia="Times New Roman" w:hAnsi="Arial" w:cs="Arial"/>
          <w:color w:val="222222"/>
          <w:shd w:val="clear" w:color="auto" w:fill="FFFFFF"/>
          <w:lang w:eastAsia="en-GB"/>
        </w:rPr>
        <w:t>(7), 1090-1095.</w:t>
      </w:r>
      <w:r>
        <w:rPr>
          <w:rFonts w:ascii="Arial" w:eastAsia="Times New Roman" w:hAnsi="Arial" w:cs="Arial"/>
          <w:color w:val="222222"/>
          <w:shd w:val="clear" w:color="auto" w:fill="FFFFFF"/>
          <w:lang w:eastAsia="en-GB"/>
        </w:rPr>
        <w:t xml:space="preserve"> </w:t>
      </w:r>
      <w:hyperlink r:id="rId47" w:history="1">
        <w:r w:rsidRPr="00216C0B">
          <w:rPr>
            <w:rStyle w:val="Hyperlink"/>
            <w:rFonts w:ascii="Arial" w:eastAsia="Times New Roman" w:hAnsi="Arial" w:cs="Arial"/>
            <w:shd w:val="clear" w:color="auto" w:fill="FFFFFF"/>
            <w:lang w:eastAsia="en-GB"/>
          </w:rPr>
          <w:t>https://doi.org/10.1080/09687599.2017.1328157</w:t>
        </w:r>
      </w:hyperlink>
    </w:p>
    <w:p w14:paraId="73F71FBE" w14:textId="77777777" w:rsidR="00F65E37" w:rsidRDefault="00F65E37" w:rsidP="00F65E37">
      <w:pPr>
        <w:spacing w:line="480" w:lineRule="auto"/>
        <w:rPr>
          <w:rFonts w:ascii="Times New Roman" w:hAnsi="Times New Roman" w:cs="Times New Roman"/>
          <w:b/>
          <w:bCs/>
        </w:rPr>
      </w:pPr>
    </w:p>
    <w:p w14:paraId="6A89A778" w14:textId="77777777" w:rsidR="00F65E37" w:rsidRDefault="00F65E37" w:rsidP="00F65E37"/>
    <w:p w14:paraId="2C153AEE" w14:textId="77777777" w:rsidR="00F65E37" w:rsidRDefault="00F65E37" w:rsidP="001222FA">
      <w:pPr>
        <w:spacing w:line="480" w:lineRule="auto"/>
        <w:rPr>
          <w:rFonts w:ascii="Arial" w:hAnsi="Arial" w:cs="Arial"/>
          <w:b/>
          <w:bCs/>
        </w:rPr>
      </w:pPr>
    </w:p>
    <w:p w14:paraId="1B070CA7" w14:textId="787D1AC9" w:rsidR="00F64F5D" w:rsidRDefault="00F64F5D" w:rsidP="001222FA">
      <w:pPr>
        <w:spacing w:line="480" w:lineRule="auto"/>
        <w:rPr>
          <w:rFonts w:ascii="Arial" w:hAnsi="Arial" w:cs="Arial"/>
          <w:b/>
          <w:bCs/>
        </w:rPr>
      </w:pPr>
    </w:p>
    <w:p w14:paraId="72799318" w14:textId="3D0CE625" w:rsidR="00F64F5D" w:rsidRDefault="00F64F5D" w:rsidP="001222FA">
      <w:pPr>
        <w:spacing w:line="480" w:lineRule="auto"/>
        <w:rPr>
          <w:rFonts w:ascii="Arial" w:hAnsi="Arial" w:cs="Arial"/>
          <w:b/>
          <w:bCs/>
        </w:rPr>
      </w:pPr>
    </w:p>
    <w:p w14:paraId="32E5FEF8" w14:textId="3C734EA7" w:rsidR="00F64F5D" w:rsidRDefault="00F64F5D" w:rsidP="001222FA">
      <w:pPr>
        <w:spacing w:line="480" w:lineRule="auto"/>
        <w:rPr>
          <w:rFonts w:ascii="Arial" w:hAnsi="Arial" w:cs="Arial"/>
          <w:b/>
          <w:bCs/>
        </w:rPr>
      </w:pPr>
    </w:p>
    <w:p w14:paraId="2E9D3F5A" w14:textId="61941BA3" w:rsidR="00F64F5D" w:rsidRDefault="00F64F5D" w:rsidP="001222FA">
      <w:pPr>
        <w:spacing w:line="480" w:lineRule="auto"/>
        <w:rPr>
          <w:rFonts w:ascii="Arial" w:hAnsi="Arial" w:cs="Arial"/>
          <w:b/>
          <w:bCs/>
        </w:rPr>
      </w:pPr>
    </w:p>
    <w:p w14:paraId="23F1758C" w14:textId="6A5CA5A3" w:rsidR="000C539A" w:rsidRDefault="000C539A">
      <w:pPr>
        <w:spacing w:line="480" w:lineRule="auto"/>
        <w:rPr>
          <w:rFonts w:ascii="Times New Roman" w:hAnsi="Times New Roman" w:cs="Times New Roman"/>
          <w:b/>
          <w:bCs/>
        </w:rPr>
      </w:pPr>
    </w:p>
    <w:p w14:paraId="7F4B40F7" w14:textId="0508535F" w:rsidR="00F65E37" w:rsidRDefault="00F65E37">
      <w:pPr>
        <w:spacing w:line="480" w:lineRule="auto"/>
        <w:rPr>
          <w:rFonts w:ascii="Times New Roman" w:hAnsi="Times New Roman" w:cs="Times New Roman"/>
          <w:b/>
          <w:bCs/>
        </w:rPr>
      </w:pPr>
    </w:p>
    <w:p w14:paraId="2B731EEE" w14:textId="77777777" w:rsidR="00F65E37" w:rsidRPr="001C4A11" w:rsidRDefault="00F65E37">
      <w:pPr>
        <w:spacing w:line="480" w:lineRule="auto"/>
        <w:rPr>
          <w:rFonts w:ascii="Times New Roman" w:hAnsi="Times New Roman" w:cs="Times New Roman"/>
          <w:b/>
          <w:bCs/>
        </w:rPr>
      </w:pPr>
    </w:p>
    <w:sectPr w:rsidR="00F65E37" w:rsidRPr="001C4A11" w:rsidSect="00F55FFD">
      <w:footerReference w:type="even" r:id="rId48"/>
      <w:footerReference w:type="default" r:id="rId4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75C0" w14:textId="77777777" w:rsidR="00397EB6" w:rsidRDefault="00397EB6" w:rsidP="000B3214">
      <w:r>
        <w:separator/>
      </w:r>
    </w:p>
  </w:endnote>
  <w:endnote w:type="continuationSeparator" w:id="0">
    <w:p w14:paraId="2572A8F6" w14:textId="77777777" w:rsidR="00397EB6" w:rsidRDefault="00397EB6" w:rsidP="000B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867142"/>
      <w:docPartObj>
        <w:docPartGallery w:val="Page Numbers (Bottom of Page)"/>
        <w:docPartUnique/>
      </w:docPartObj>
    </w:sdtPr>
    <w:sdtEndPr>
      <w:rPr>
        <w:rStyle w:val="PageNumber"/>
      </w:rPr>
    </w:sdtEndPr>
    <w:sdtContent>
      <w:p w14:paraId="2E626A30" w14:textId="11249586" w:rsidR="000B3214" w:rsidRDefault="000B3214" w:rsidP="001676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1A5603" w14:textId="77777777" w:rsidR="000B3214" w:rsidRDefault="000B3214" w:rsidP="00A72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413599"/>
      <w:docPartObj>
        <w:docPartGallery w:val="Page Numbers (Bottom of Page)"/>
        <w:docPartUnique/>
      </w:docPartObj>
    </w:sdtPr>
    <w:sdtEndPr>
      <w:rPr>
        <w:rStyle w:val="PageNumber"/>
      </w:rPr>
    </w:sdtEndPr>
    <w:sdtContent>
      <w:p w14:paraId="0425B57C" w14:textId="4B871194" w:rsidR="000B3214" w:rsidRDefault="000B3214" w:rsidP="001676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8DF610" w14:textId="77777777" w:rsidR="000B3214" w:rsidRDefault="000B3214" w:rsidP="00F65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BCD7" w14:textId="77777777" w:rsidR="00397EB6" w:rsidRDefault="00397EB6" w:rsidP="000B3214">
      <w:r>
        <w:separator/>
      </w:r>
    </w:p>
  </w:footnote>
  <w:footnote w:type="continuationSeparator" w:id="0">
    <w:p w14:paraId="769CA8C9" w14:textId="77777777" w:rsidR="00397EB6" w:rsidRDefault="00397EB6" w:rsidP="000B3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F5E"/>
    <w:multiLevelType w:val="hybridMultilevel"/>
    <w:tmpl w:val="5E0A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E315B"/>
    <w:multiLevelType w:val="multilevel"/>
    <w:tmpl w:val="BC688274"/>
    <w:lvl w:ilvl="0">
      <w:start w:val="2"/>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F006C1"/>
    <w:multiLevelType w:val="hybridMultilevel"/>
    <w:tmpl w:val="02DE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E29B7"/>
    <w:multiLevelType w:val="hybridMultilevel"/>
    <w:tmpl w:val="B0D67C82"/>
    <w:lvl w:ilvl="0" w:tplc="FA04F79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12409"/>
    <w:multiLevelType w:val="multilevel"/>
    <w:tmpl w:val="BC688274"/>
    <w:lvl w:ilvl="0">
      <w:start w:val="2"/>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625B4C"/>
    <w:multiLevelType w:val="hybridMultilevel"/>
    <w:tmpl w:val="D98ED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1E65EE"/>
    <w:multiLevelType w:val="multilevel"/>
    <w:tmpl w:val="EB547B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6136EFF"/>
    <w:multiLevelType w:val="hybridMultilevel"/>
    <w:tmpl w:val="9F7A8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B70B1"/>
    <w:multiLevelType w:val="multilevel"/>
    <w:tmpl w:val="2E3C12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A800890"/>
    <w:multiLevelType w:val="hybridMultilevel"/>
    <w:tmpl w:val="755E032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0569335">
    <w:abstractNumId w:val="3"/>
  </w:num>
  <w:num w:numId="2" w16cid:durableId="468673562">
    <w:abstractNumId w:val="9"/>
  </w:num>
  <w:num w:numId="3" w16cid:durableId="93325074">
    <w:abstractNumId w:val="8"/>
  </w:num>
  <w:num w:numId="4" w16cid:durableId="1635867051">
    <w:abstractNumId w:val="6"/>
  </w:num>
  <w:num w:numId="5" w16cid:durableId="1825508970">
    <w:abstractNumId w:val="7"/>
  </w:num>
  <w:num w:numId="6" w16cid:durableId="973175340">
    <w:abstractNumId w:val="2"/>
  </w:num>
  <w:num w:numId="7" w16cid:durableId="948704594">
    <w:abstractNumId w:val="5"/>
  </w:num>
  <w:num w:numId="8" w16cid:durableId="1226261860">
    <w:abstractNumId w:val="0"/>
  </w:num>
  <w:num w:numId="9" w16cid:durableId="176775233">
    <w:abstractNumId w:val="4"/>
  </w:num>
  <w:num w:numId="10" w16cid:durableId="1844007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F4"/>
    <w:rsid w:val="00004A85"/>
    <w:rsid w:val="00012DC2"/>
    <w:rsid w:val="000143DF"/>
    <w:rsid w:val="000151AD"/>
    <w:rsid w:val="00015B3D"/>
    <w:rsid w:val="000207B3"/>
    <w:rsid w:val="00021A12"/>
    <w:rsid w:val="00023080"/>
    <w:rsid w:val="0002332D"/>
    <w:rsid w:val="0003001C"/>
    <w:rsid w:val="00034E36"/>
    <w:rsid w:val="000450A5"/>
    <w:rsid w:val="00064B28"/>
    <w:rsid w:val="00066749"/>
    <w:rsid w:val="00075C02"/>
    <w:rsid w:val="00084D0F"/>
    <w:rsid w:val="00086F99"/>
    <w:rsid w:val="000A2FCA"/>
    <w:rsid w:val="000A394C"/>
    <w:rsid w:val="000A4F35"/>
    <w:rsid w:val="000A7540"/>
    <w:rsid w:val="000B2226"/>
    <w:rsid w:val="000B3214"/>
    <w:rsid w:val="000B3A76"/>
    <w:rsid w:val="000B74E4"/>
    <w:rsid w:val="000C06A0"/>
    <w:rsid w:val="000C12F3"/>
    <w:rsid w:val="000C2D3D"/>
    <w:rsid w:val="000C539A"/>
    <w:rsid w:val="000C7269"/>
    <w:rsid w:val="000C7C8A"/>
    <w:rsid w:val="000D7240"/>
    <w:rsid w:val="000E3E32"/>
    <w:rsid w:val="000E45FA"/>
    <w:rsid w:val="000E5DE4"/>
    <w:rsid w:val="000F137D"/>
    <w:rsid w:val="000F15F8"/>
    <w:rsid w:val="000F711E"/>
    <w:rsid w:val="00100D5D"/>
    <w:rsid w:val="001041E0"/>
    <w:rsid w:val="00113C0D"/>
    <w:rsid w:val="00122047"/>
    <w:rsid w:val="001222FA"/>
    <w:rsid w:val="001257AF"/>
    <w:rsid w:val="00126BB0"/>
    <w:rsid w:val="001437AA"/>
    <w:rsid w:val="00157C3F"/>
    <w:rsid w:val="00161991"/>
    <w:rsid w:val="00163B25"/>
    <w:rsid w:val="00163D12"/>
    <w:rsid w:val="0016682E"/>
    <w:rsid w:val="00171622"/>
    <w:rsid w:val="0017766B"/>
    <w:rsid w:val="00185500"/>
    <w:rsid w:val="00191518"/>
    <w:rsid w:val="00195459"/>
    <w:rsid w:val="00195B91"/>
    <w:rsid w:val="00196DD5"/>
    <w:rsid w:val="001B0B0C"/>
    <w:rsid w:val="001B1D6D"/>
    <w:rsid w:val="001B7ADE"/>
    <w:rsid w:val="001C3727"/>
    <w:rsid w:val="001C4A11"/>
    <w:rsid w:val="001E0BA6"/>
    <w:rsid w:val="001E7AF3"/>
    <w:rsid w:val="00201139"/>
    <w:rsid w:val="0020375B"/>
    <w:rsid w:val="00203CD4"/>
    <w:rsid w:val="0020552B"/>
    <w:rsid w:val="00210F22"/>
    <w:rsid w:val="00211255"/>
    <w:rsid w:val="00212B65"/>
    <w:rsid w:val="00215EC7"/>
    <w:rsid w:val="0021789D"/>
    <w:rsid w:val="002214D3"/>
    <w:rsid w:val="00271E44"/>
    <w:rsid w:val="002737DC"/>
    <w:rsid w:val="00274718"/>
    <w:rsid w:val="00275010"/>
    <w:rsid w:val="00286C47"/>
    <w:rsid w:val="00287DFB"/>
    <w:rsid w:val="002929FF"/>
    <w:rsid w:val="00292BED"/>
    <w:rsid w:val="002A4636"/>
    <w:rsid w:val="002A4B41"/>
    <w:rsid w:val="002B7BD0"/>
    <w:rsid w:val="002C15B5"/>
    <w:rsid w:val="002C1BDD"/>
    <w:rsid w:val="002C2E5C"/>
    <w:rsid w:val="002C693B"/>
    <w:rsid w:val="002C69CF"/>
    <w:rsid w:val="002D1E8F"/>
    <w:rsid w:val="002D2E90"/>
    <w:rsid w:val="002D6BDA"/>
    <w:rsid w:val="002E2836"/>
    <w:rsid w:val="002E548A"/>
    <w:rsid w:val="002F04E6"/>
    <w:rsid w:val="002F6897"/>
    <w:rsid w:val="003213B1"/>
    <w:rsid w:val="0032772B"/>
    <w:rsid w:val="00343884"/>
    <w:rsid w:val="00355310"/>
    <w:rsid w:val="00367E16"/>
    <w:rsid w:val="0037560B"/>
    <w:rsid w:val="003772D0"/>
    <w:rsid w:val="00382BEB"/>
    <w:rsid w:val="003840D3"/>
    <w:rsid w:val="00385F7D"/>
    <w:rsid w:val="00390882"/>
    <w:rsid w:val="00391CFC"/>
    <w:rsid w:val="00397EB6"/>
    <w:rsid w:val="003B0715"/>
    <w:rsid w:val="003B3664"/>
    <w:rsid w:val="003B5D07"/>
    <w:rsid w:val="003C3567"/>
    <w:rsid w:val="003C77B1"/>
    <w:rsid w:val="003D5BDB"/>
    <w:rsid w:val="003E28A3"/>
    <w:rsid w:val="003E7491"/>
    <w:rsid w:val="003F31E0"/>
    <w:rsid w:val="003F4911"/>
    <w:rsid w:val="004030F9"/>
    <w:rsid w:val="00404802"/>
    <w:rsid w:val="00404F91"/>
    <w:rsid w:val="00407F1B"/>
    <w:rsid w:val="00412E0A"/>
    <w:rsid w:val="00420A10"/>
    <w:rsid w:val="00427336"/>
    <w:rsid w:val="0043274D"/>
    <w:rsid w:val="004345A0"/>
    <w:rsid w:val="00437A49"/>
    <w:rsid w:val="0044383C"/>
    <w:rsid w:val="00443F62"/>
    <w:rsid w:val="00445EDB"/>
    <w:rsid w:val="00446D6F"/>
    <w:rsid w:val="00451DA5"/>
    <w:rsid w:val="0045719F"/>
    <w:rsid w:val="00462FCC"/>
    <w:rsid w:val="004630C3"/>
    <w:rsid w:val="00473579"/>
    <w:rsid w:val="004778B9"/>
    <w:rsid w:val="00485233"/>
    <w:rsid w:val="00485D2F"/>
    <w:rsid w:val="0049545D"/>
    <w:rsid w:val="0049688F"/>
    <w:rsid w:val="004A15FE"/>
    <w:rsid w:val="004B708D"/>
    <w:rsid w:val="004C3B0F"/>
    <w:rsid w:val="004C5168"/>
    <w:rsid w:val="004D2BDD"/>
    <w:rsid w:val="004D2EC1"/>
    <w:rsid w:val="004D4428"/>
    <w:rsid w:val="004E0B2B"/>
    <w:rsid w:val="004E14FB"/>
    <w:rsid w:val="004F125F"/>
    <w:rsid w:val="004F197D"/>
    <w:rsid w:val="004F384B"/>
    <w:rsid w:val="004F3D19"/>
    <w:rsid w:val="00512FB9"/>
    <w:rsid w:val="00515A8E"/>
    <w:rsid w:val="0053280D"/>
    <w:rsid w:val="005424F3"/>
    <w:rsid w:val="00543E77"/>
    <w:rsid w:val="0054531D"/>
    <w:rsid w:val="00547C7C"/>
    <w:rsid w:val="0055348E"/>
    <w:rsid w:val="00556A65"/>
    <w:rsid w:val="0055721E"/>
    <w:rsid w:val="00560050"/>
    <w:rsid w:val="0056380D"/>
    <w:rsid w:val="00583471"/>
    <w:rsid w:val="005855D7"/>
    <w:rsid w:val="005B4666"/>
    <w:rsid w:val="005B7F9F"/>
    <w:rsid w:val="005C3E3F"/>
    <w:rsid w:val="005D2DD4"/>
    <w:rsid w:val="005D5161"/>
    <w:rsid w:val="005D56A4"/>
    <w:rsid w:val="005E103F"/>
    <w:rsid w:val="006039D0"/>
    <w:rsid w:val="00626773"/>
    <w:rsid w:val="00636CCE"/>
    <w:rsid w:val="0064492F"/>
    <w:rsid w:val="0064757E"/>
    <w:rsid w:val="00655917"/>
    <w:rsid w:val="00663150"/>
    <w:rsid w:val="00675949"/>
    <w:rsid w:val="006835D7"/>
    <w:rsid w:val="00684019"/>
    <w:rsid w:val="00684DD0"/>
    <w:rsid w:val="00686787"/>
    <w:rsid w:val="006873B8"/>
    <w:rsid w:val="0068740D"/>
    <w:rsid w:val="006968E1"/>
    <w:rsid w:val="006B264D"/>
    <w:rsid w:val="006B370B"/>
    <w:rsid w:val="006B4BBE"/>
    <w:rsid w:val="006B53E7"/>
    <w:rsid w:val="006B60C9"/>
    <w:rsid w:val="006B6F10"/>
    <w:rsid w:val="006B7429"/>
    <w:rsid w:val="006C5739"/>
    <w:rsid w:val="006D0219"/>
    <w:rsid w:val="006D03F1"/>
    <w:rsid w:val="006D79BF"/>
    <w:rsid w:val="006E7BE6"/>
    <w:rsid w:val="006F123D"/>
    <w:rsid w:val="006F23A2"/>
    <w:rsid w:val="00703284"/>
    <w:rsid w:val="007032EB"/>
    <w:rsid w:val="00706DC8"/>
    <w:rsid w:val="0071698C"/>
    <w:rsid w:val="00721A9D"/>
    <w:rsid w:val="00750ADB"/>
    <w:rsid w:val="00751295"/>
    <w:rsid w:val="007531DE"/>
    <w:rsid w:val="007561DC"/>
    <w:rsid w:val="00756E40"/>
    <w:rsid w:val="0078482D"/>
    <w:rsid w:val="00784888"/>
    <w:rsid w:val="00785206"/>
    <w:rsid w:val="007A1EFE"/>
    <w:rsid w:val="007A3009"/>
    <w:rsid w:val="007B0755"/>
    <w:rsid w:val="007C33E1"/>
    <w:rsid w:val="007C35D3"/>
    <w:rsid w:val="007C7DCE"/>
    <w:rsid w:val="007D5681"/>
    <w:rsid w:val="007E2F17"/>
    <w:rsid w:val="007E6C3A"/>
    <w:rsid w:val="007F1843"/>
    <w:rsid w:val="00800823"/>
    <w:rsid w:val="00800A2A"/>
    <w:rsid w:val="00813A43"/>
    <w:rsid w:val="00817A53"/>
    <w:rsid w:val="0082454C"/>
    <w:rsid w:val="00824620"/>
    <w:rsid w:val="0082555B"/>
    <w:rsid w:val="00833500"/>
    <w:rsid w:val="00837358"/>
    <w:rsid w:val="0083742E"/>
    <w:rsid w:val="008525C0"/>
    <w:rsid w:val="00853FDC"/>
    <w:rsid w:val="0085584C"/>
    <w:rsid w:val="00863A4E"/>
    <w:rsid w:val="00870F12"/>
    <w:rsid w:val="00871EC3"/>
    <w:rsid w:val="00874550"/>
    <w:rsid w:val="008A5239"/>
    <w:rsid w:val="008B1DA1"/>
    <w:rsid w:val="008E0F06"/>
    <w:rsid w:val="008E1A0D"/>
    <w:rsid w:val="008E5BB3"/>
    <w:rsid w:val="008E6B8E"/>
    <w:rsid w:val="008E7BC2"/>
    <w:rsid w:val="008F2E95"/>
    <w:rsid w:val="008F7FBE"/>
    <w:rsid w:val="0090596E"/>
    <w:rsid w:val="00906822"/>
    <w:rsid w:val="00916A91"/>
    <w:rsid w:val="0091797F"/>
    <w:rsid w:val="00920B25"/>
    <w:rsid w:val="00920B42"/>
    <w:rsid w:val="009308E1"/>
    <w:rsid w:val="00946F6E"/>
    <w:rsid w:val="00946F74"/>
    <w:rsid w:val="009534C7"/>
    <w:rsid w:val="0096014F"/>
    <w:rsid w:val="009611FA"/>
    <w:rsid w:val="009642F4"/>
    <w:rsid w:val="00975CAF"/>
    <w:rsid w:val="00981009"/>
    <w:rsid w:val="009953CE"/>
    <w:rsid w:val="009A360A"/>
    <w:rsid w:val="009C58D8"/>
    <w:rsid w:val="009C5A09"/>
    <w:rsid w:val="009C5DC3"/>
    <w:rsid w:val="009C6814"/>
    <w:rsid w:val="009C7F70"/>
    <w:rsid w:val="009D3F2E"/>
    <w:rsid w:val="009D5285"/>
    <w:rsid w:val="009D63D5"/>
    <w:rsid w:val="009E2B64"/>
    <w:rsid w:val="009F48E3"/>
    <w:rsid w:val="00A01D58"/>
    <w:rsid w:val="00A02312"/>
    <w:rsid w:val="00A06DE6"/>
    <w:rsid w:val="00A06E05"/>
    <w:rsid w:val="00A07AFD"/>
    <w:rsid w:val="00A10F17"/>
    <w:rsid w:val="00A12B3D"/>
    <w:rsid w:val="00A22A34"/>
    <w:rsid w:val="00A22DE8"/>
    <w:rsid w:val="00A243AE"/>
    <w:rsid w:val="00A244EF"/>
    <w:rsid w:val="00A45000"/>
    <w:rsid w:val="00A47BAD"/>
    <w:rsid w:val="00A54A29"/>
    <w:rsid w:val="00A65924"/>
    <w:rsid w:val="00A72555"/>
    <w:rsid w:val="00A7444A"/>
    <w:rsid w:val="00A82518"/>
    <w:rsid w:val="00A85219"/>
    <w:rsid w:val="00A935F4"/>
    <w:rsid w:val="00AE40D5"/>
    <w:rsid w:val="00AF226D"/>
    <w:rsid w:val="00AF2C83"/>
    <w:rsid w:val="00B02A02"/>
    <w:rsid w:val="00B05853"/>
    <w:rsid w:val="00B12998"/>
    <w:rsid w:val="00B17083"/>
    <w:rsid w:val="00B261A5"/>
    <w:rsid w:val="00B263AD"/>
    <w:rsid w:val="00B2798B"/>
    <w:rsid w:val="00B3470E"/>
    <w:rsid w:val="00B36EAF"/>
    <w:rsid w:val="00B44323"/>
    <w:rsid w:val="00B501DD"/>
    <w:rsid w:val="00B50B17"/>
    <w:rsid w:val="00B80F05"/>
    <w:rsid w:val="00B821A2"/>
    <w:rsid w:val="00B87379"/>
    <w:rsid w:val="00B9623D"/>
    <w:rsid w:val="00BA03E1"/>
    <w:rsid w:val="00BA0BBE"/>
    <w:rsid w:val="00BA35C1"/>
    <w:rsid w:val="00BB6850"/>
    <w:rsid w:val="00BC0D1E"/>
    <w:rsid w:val="00BC107E"/>
    <w:rsid w:val="00BC3413"/>
    <w:rsid w:val="00BD3701"/>
    <w:rsid w:val="00BE2275"/>
    <w:rsid w:val="00BF0115"/>
    <w:rsid w:val="00BF11B1"/>
    <w:rsid w:val="00BF52E2"/>
    <w:rsid w:val="00C01DCA"/>
    <w:rsid w:val="00C03224"/>
    <w:rsid w:val="00C07F11"/>
    <w:rsid w:val="00C11EF2"/>
    <w:rsid w:val="00C31AE3"/>
    <w:rsid w:val="00C37FF4"/>
    <w:rsid w:val="00C5017B"/>
    <w:rsid w:val="00C55CCE"/>
    <w:rsid w:val="00C61FBB"/>
    <w:rsid w:val="00C6244B"/>
    <w:rsid w:val="00C67D9F"/>
    <w:rsid w:val="00C73AAB"/>
    <w:rsid w:val="00C80C06"/>
    <w:rsid w:val="00C917ED"/>
    <w:rsid w:val="00C92E28"/>
    <w:rsid w:val="00C96401"/>
    <w:rsid w:val="00CA4C41"/>
    <w:rsid w:val="00CB7896"/>
    <w:rsid w:val="00CD253D"/>
    <w:rsid w:val="00CE206E"/>
    <w:rsid w:val="00CE4E51"/>
    <w:rsid w:val="00CF14B1"/>
    <w:rsid w:val="00CF401F"/>
    <w:rsid w:val="00CF4584"/>
    <w:rsid w:val="00CF77D2"/>
    <w:rsid w:val="00D04FAF"/>
    <w:rsid w:val="00D25D9A"/>
    <w:rsid w:val="00D27CAF"/>
    <w:rsid w:val="00D330A5"/>
    <w:rsid w:val="00D51DCB"/>
    <w:rsid w:val="00D71633"/>
    <w:rsid w:val="00DA036E"/>
    <w:rsid w:val="00DA22D9"/>
    <w:rsid w:val="00DA2422"/>
    <w:rsid w:val="00DA4C42"/>
    <w:rsid w:val="00DB2A37"/>
    <w:rsid w:val="00DC0754"/>
    <w:rsid w:val="00DD09AA"/>
    <w:rsid w:val="00DD378A"/>
    <w:rsid w:val="00DD3C59"/>
    <w:rsid w:val="00DD4537"/>
    <w:rsid w:val="00DD52E9"/>
    <w:rsid w:val="00DE19C3"/>
    <w:rsid w:val="00DE2906"/>
    <w:rsid w:val="00DF0205"/>
    <w:rsid w:val="00DF079E"/>
    <w:rsid w:val="00DF1E5D"/>
    <w:rsid w:val="00E013E2"/>
    <w:rsid w:val="00E01A53"/>
    <w:rsid w:val="00E11E2B"/>
    <w:rsid w:val="00E13171"/>
    <w:rsid w:val="00E20FE6"/>
    <w:rsid w:val="00E340A3"/>
    <w:rsid w:val="00E40EDD"/>
    <w:rsid w:val="00E44E87"/>
    <w:rsid w:val="00E55753"/>
    <w:rsid w:val="00E6283B"/>
    <w:rsid w:val="00E679E3"/>
    <w:rsid w:val="00E7063C"/>
    <w:rsid w:val="00E91BCB"/>
    <w:rsid w:val="00EA17BB"/>
    <w:rsid w:val="00EC1702"/>
    <w:rsid w:val="00ED1BF1"/>
    <w:rsid w:val="00ED6650"/>
    <w:rsid w:val="00EE2395"/>
    <w:rsid w:val="00EF0EF3"/>
    <w:rsid w:val="00F01073"/>
    <w:rsid w:val="00F0361E"/>
    <w:rsid w:val="00F11A32"/>
    <w:rsid w:val="00F138E6"/>
    <w:rsid w:val="00F25929"/>
    <w:rsid w:val="00F31A4D"/>
    <w:rsid w:val="00F330A9"/>
    <w:rsid w:val="00F3627F"/>
    <w:rsid w:val="00F4136D"/>
    <w:rsid w:val="00F436ED"/>
    <w:rsid w:val="00F46D7F"/>
    <w:rsid w:val="00F50886"/>
    <w:rsid w:val="00F50E03"/>
    <w:rsid w:val="00F55FFD"/>
    <w:rsid w:val="00F61802"/>
    <w:rsid w:val="00F64F5D"/>
    <w:rsid w:val="00F65E37"/>
    <w:rsid w:val="00F65F66"/>
    <w:rsid w:val="00F71C55"/>
    <w:rsid w:val="00F80C5A"/>
    <w:rsid w:val="00F80C5B"/>
    <w:rsid w:val="00F8359B"/>
    <w:rsid w:val="00F84675"/>
    <w:rsid w:val="00F846CA"/>
    <w:rsid w:val="00F94A50"/>
    <w:rsid w:val="00FA770D"/>
    <w:rsid w:val="00FA77E8"/>
    <w:rsid w:val="00FB436B"/>
    <w:rsid w:val="00FB4EAA"/>
    <w:rsid w:val="00FB57CA"/>
    <w:rsid w:val="00FC39EF"/>
    <w:rsid w:val="00FC70B0"/>
    <w:rsid w:val="00FD079F"/>
    <w:rsid w:val="00FD0FD0"/>
    <w:rsid w:val="00FD367D"/>
    <w:rsid w:val="00FE2B8A"/>
    <w:rsid w:val="00FF2130"/>
    <w:rsid w:val="00FF4F25"/>
    <w:rsid w:val="00FF51C8"/>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80A7"/>
  <w15:chartTrackingRefBased/>
  <w15:docId w15:val="{C6C96488-0568-4E46-83CE-6D318B38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EB"/>
    <w:pPr>
      <w:ind w:left="720"/>
      <w:contextualSpacing/>
    </w:pPr>
  </w:style>
  <w:style w:type="character" w:styleId="Emphasis">
    <w:name w:val="Emphasis"/>
    <w:basedOn w:val="DefaultParagraphFont"/>
    <w:uiPriority w:val="20"/>
    <w:qFormat/>
    <w:rsid w:val="001C4A11"/>
    <w:rPr>
      <w:i/>
      <w:iCs/>
    </w:rPr>
  </w:style>
  <w:style w:type="table" w:styleId="TableGrid">
    <w:name w:val="Table Grid"/>
    <w:basedOn w:val="TableNormal"/>
    <w:uiPriority w:val="39"/>
    <w:rsid w:val="00FE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6D6F"/>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F711E"/>
    <w:rPr>
      <w:sz w:val="16"/>
      <w:szCs w:val="16"/>
    </w:rPr>
  </w:style>
  <w:style w:type="paragraph" w:styleId="CommentText">
    <w:name w:val="annotation text"/>
    <w:basedOn w:val="Normal"/>
    <w:link w:val="CommentTextChar"/>
    <w:uiPriority w:val="99"/>
    <w:semiHidden/>
    <w:unhideWhenUsed/>
    <w:rsid w:val="000F711E"/>
    <w:rPr>
      <w:sz w:val="20"/>
      <w:szCs w:val="20"/>
    </w:rPr>
  </w:style>
  <w:style w:type="character" w:customStyle="1" w:styleId="CommentTextChar">
    <w:name w:val="Comment Text Char"/>
    <w:basedOn w:val="DefaultParagraphFont"/>
    <w:link w:val="CommentText"/>
    <w:uiPriority w:val="99"/>
    <w:semiHidden/>
    <w:rsid w:val="000F711E"/>
    <w:rPr>
      <w:sz w:val="20"/>
      <w:szCs w:val="20"/>
      <w:lang w:val="en-GB"/>
    </w:rPr>
  </w:style>
  <w:style w:type="paragraph" w:styleId="CommentSubject">
    <w:name w:val="annotation subject"/>
    <w:basedOn w:val="CommentText"/>
    <w:next w:val="CommentText"/>
    <w:link w:val="CommentSubjectChar"/>
    <w:uiPriority w:val="99"/>
    <w:semiHidden/>
    <w:unhideWhenUsed/>
    <w:rsid w:val="000F711E"/>
    <w:rPr>
      <w:b/>
      <w:bCs/>
    </w:rPr>
  </w:style>
  <w:style w:type="character" w:customStyle="1" w:styleId="CommentSubjectChar">
    <w:name w:val="Comment Subject Char"/>
    <w:basedOn w:val="CommentTextChar"/>
    <w:link w:val="CommentSubject"/>
    <w:uiPriority w:val="99"/>
    <w:semiHidden/>
    <w:rsid w:val="000F711E"/>
    <w:rPr>
      <w:b/>
      <w:bCs/>
      <w:sz w:val="20"/>
      <w:szCs w:val="20"/>
      <w:lang w:val="en-GB"/>
    </w:rPr>
  </w:style>
  <w:style w:type="character" w:styleId="Hyperlink">
    <w:name w:val="Hyperlink"/>
    <w:basedOn w:val="DefaultParagraphFont"/>
    <w:uiPriority w:val="99"/>
    <w:unhideWhenUsed/>
    <w:rsid w:val="00A935F4"/>
    <w:rPr>
      <w:color w:val="0563C1" w:themeColor="hyperlink"/>
      <w:u w:val="single"/>
    </w:rPr>
  </w:style>
  <w:style w:type="character" w:styleId="UnresolvedMention">
    <w:name w:val="Unresolved Mention"/>
    <w:basedOn w:val="DefaultParagraphFont"/>
    <w:uiPriority w:val="99"/>
    <w:rsid w:val="00A935F4"/>
    <w:rPr>
      <w:color w:val="605E5C"/>
      <w:shd w:val="clear" w:color="auto" w:fill="E1DFDD"/>
    </w:rPr>
  </w:style>
  <w:style w:type="paragraph" w:styleId="Revision">
    <w:name w:val="Revision"/>
    <w:hidden/>
    <w:uiPriority w:val="99"/>
    <w:semiHidden/>
    <w:rsid w:val="006F123D"/>
    <w:rPr>
      <w:lang w:val="en-GB"/>
    </w:rPr>
  </w:style>
  <w:style w:type="character" w:customStyle="1" w:styleId="apple-converted-space">
    <w:name w:val="apple-converted-space"/>
    <w:basedOn w:val="DefaultParagraphFont"/>
    <w:rsid w:val="000C539A"/>
  </w:style>
  <w:style w:type="character" w:customStyle="1" w:styleId="authors">
    <w:name w:val="authors"/>
    <w:basedOn w:val="DefaultParagraphFont"/>
    <w:rsid w:val="000C539A"/>
  </w:style>
  <w:style w:type="character" w:customStyle="1" w:styleId="Date1">
    <w:name w:val="Date1"/>
    <w:basedOn w:val="DefaultParagraphFont"/>
    <w:rsid w:val="000C539A"/>
  </w:style>
  <w:style w:type="character" w:customStyle="1" w:styleId="arttitle">
    <w:name w:val="art_title"/>
    <w:basedOn w:val="DefaultParagraphFont"/>
    <w:rsid w:val="000C539A"/>
  </w:style>
  <w:style w:type="character" w:customStyle="1" w:styleId="serialtitle">
    <w:name w:val="serial_title"/>
    <w:basedOn w:val="DefaultParagraphFont"/>
    <w:rsid w:val="000C539A"/>
  </w:style>
  <w:style w:type="character" w:customStyle="1" w:styleId="volumeissue">
    <w:name w:val="volume_issue"/>
    <w:basedOn w:val="DefaultParagraphFont"/>
    <w:rsid w:val="000C539A"/>
  </w:style>
  <w:style w:type="character" w:customStyle="1" w:styleId="pagerange">
    <w:name w:val="page_range"/>
    <w:basedOn w:val="DefaultParagraphFont"/>
    <w:rsid w:val="000C539A"/>
  </w:style>
  <w:style w:type="character" w:customStyle="1" w:styleId="doilink">
    <w:name w:val="doi_link"/>
    <w:basedOn w:val="DefaultParagraphFont"/>
    <w:rsid w:val="000C539A"/>
  </w:style>
  <w:style w:type="character" w:styleId="FollowedHyperlink">
    <w:name w:val="FollowedHyperlink"/>
    <w:basedOn w:val="DefaultParagraphFont"/>
    <w:uiPriority w:val="99"/>
    <w:semiHidden/>
    <w:unhideWhenUsed/>
    <w:rsid w:val="00343884"/>
    <w:rPr>
      <w:color w:val="954F72" w:themeColor="followedHyperlink"/>
      <w:u w:val="single"/>
    </w:rPr>
  </w:style>
  <w:style w:type="paragraph" w:styleId="Footer">
    <w:name w:val="footer"/>
    <w:basedOn w:val="Normal"/>
    <w:link w:val="FooterChar"/>
    <w:uiPriority w:val="99"/>
    <w:unhideWhenUsed/>
    <w:rsid w:val="000B3214"/>
    <w:pPr>
      <w:tabs>
        <w:tab w:val="center" w:pos="4680"/>
        <w:tab w:val="right" w:pos="9360"/>
      </w:tabs>
    </w:pPr>
  </w:style>
  <w:style w:type="character" w:customStyle="1" w:styleId="FooterChar">
    <w:name w:val="Footer Char"/>
    <w:basedOn w:val="DefaultParagraphFont"/>
    <w:link w:val="Footer"/>
    <w:uiPriority w:val="99"/>
    <w:rsid w:val="000B3214"/>
    <w:rPr>
      <w:lang w:val="en-GB"/>
    </w:rPr>
  </w:style>
  <w:style w:type="character" w:styleId="PageNumber">
    <w:name w:val="page number"/>
    <w:basedOn w:val="DefaultParagraphFont"/>
    <w:uiPriority w:val="99"/>
    <w:semiHidden/>
    <w:unhideWhenUsed/>
    <w:rsid w:val="000B3214"/>
  </w:style>
  <w:style w:type="paragraph" w:styleId="Header">
    <w:name w:val="header"/>
    <w:basedOn w:val="Normal"/>
    <w:link w:val="HeaderChar"/>
    <w:uiPriority w:val="99"/>
    <w:unhideWhenUsed/>
    <w:rsid w:val="00F65E37"/>
    <w:pPr>
      <w:tabs>
        <w:tab w:val="center" w:pos="4680"/>
        <w:tab w:val="right" w:pos="9360"/>
      </w:tabs>
    </w:pPr>
  </w:style>
  <w:style w:type="character" w:customStyle="1" w:styleId="HeaderChar">
    <w:name w:val="Header Char"/>
    <w:basedOn w:val="DefaultParagraphFont"/>
    <w:link w:val="Header"/>
    <w:uiPriority w:val="99"/>
    <w:rsid w:val="00F65E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830">
      <w:bodyDiv w:val="1"/>
      <w:marLeft w:val="0"/>
      <w:marRight w:val="0"/>
      <w:marTop w:val="0"/>
      <w:marBottom w:val="0"/>
      <w:divBdr>
        <w:top w:val="none" w:sz="0" w:space="0" w:color="auto"/>
        <w:left w:val="none" w:sz="0" w:space="0" w:color="auto"/>
        <w:bottom w:val="none" w:sz="0" w:space="0" w:color="auto"/>
        <w:right w:val="none" w:sz="0" w:space="0" w:color="auto"/>
      </w:divBdr>
    </w:div>
    <w:div w:id="411243226">
      <w:bodyDiv w:val="1"/>
      <w:marLeft w:val="0"/>
      <w:marRight w:val="0"/>
      <w:marTop w:val="0"/>
      <w:marBottom w:val="0"/>
      <w:divBdr>
        <w:top w:val="none" w:sz="0" w:space="0" w:color="auto"/>
        <w:left w:val="none" w:sz="0" w:space="0" w:color="auto"/>
        <w:bottom w:val="none" w:sz="0" w:space="0" w:color="auto"/>
        <w:right w:val="none" w:sz="0" w:space="0" w:color="auto"/>
      </w:divBdr>
    </w:div>
    <w:div w:id="586957661">
      <w:bodyDiv w:val="1"/>
      <w:marLeft w:val="0"/>
      <w:marRight w:val="0"/>
      <w:marTop w:val="0"/>
      <w:marBottom w:val="0"/>
      <w:divBdr>
        <w:top w:val="none" w:sz="0" w:space="0" w:color="auto"/>
        <w:left w:val="none" w:sz="0" w:space="0" w:color="auto"/>
        <w:bottom w:val="none" w:sz="0" w:space="0" w:color="auto"/>
        <w:right w:val="none" w:sz="0" w:space="0" w:color="auto"/>
      </w:divBdr>
    </w:div>
    <w:div w:id="1061908630">
      <w:bodyDiv w:val="1"/>
      <w:marLeft w:val="0"/>
      <w:marRight w:val="0"/>
      <w:marTop w:val="0"/>
      <w:marBottom w:val="0"/>
      <w:divBdr>
        <w:top w:val="none" w:sz="0" w:space="0" w:color="auto"/>
        <w:left w:val="none" w:sz="0" w:space="0" w:color="auto"/>
        <w:bottom w:val="none" w:sz="0" w:space="0" w:color="auto"/>
        <w:right w:val="none" w:sz="0" w:space="0" w:color="auto"/>
      </w:divBdr>
    </w:div>
    <w:div w:id="1283808737">
      <w:bodyDiv w:val="1"/>
      <w:marLeft w:val="0"/>
      <w:marRight w:val="0"/>
      <w:marTop w:val="0"/>
      <w:marBottom w:val="0"/>
      <w:divBdr>
        <w:top w:val="none" w:sz="0" w:space="0" w:color="auto"/>
        <w:left w:val="none" w:sz="0" w:space="0" w:color="auto"/>
        <w:bottom w:val="none" w:sz="0" w:space="0" w:color="auto"/>
        <w:right w:val="none" w:sz="0" w:space="0" w:color="auto"/>
      </w:divBdr>
    </w:div>
    <w:div w:id="1335111559">
      <w:bodyDiv w:val="1"/>
      <w:marLeft w:val="0"/>
      <w:marRight w:val="0"/>
      <w:marTop w:val="0"/>
      <w:marBottom w:val="0"/>
      <w:divBdr>
        <w:top w:val="none" w:sz="0" w:space="0" w:color="auto"/>
        <w:left w:val="none" w:sz="0" w:space="0" w:color="auto"/>
        <w:bottom w:val="none" w:sz="0" w:space="0" w:color="auto"/>
        <w:right w:val="none" w:sz="0" w:space="0" w:color="auto"/>
      </w:divBdr>
    </w:div>
    <w:div w:id="1613972189">
      <w:bodyDiv w:val="1"/>
      <w:marLeft w:val="0"/>
      <w:marRight w:val="0"/>
      <w:marTop w:val="0"/>
      <w:marBottom w:val="0"/>
      <w:divBdr>
        <w:top w:val="none" w:sz="0" w:space="0" w:color="auto"/>
        <w:left w:val="none" w:sz="0" w:space="0" w:color="auto"/>
        <w:bottom w:val="none" w:sz="0" w:space="0" w:color="auto"/>
        <w:right w:val="none" w:sz="0" w:space="0" w:color="auto"/>
      </w:divBdr>
    </w:div>
    <w:div w:id="1665427812">
      <w:bodyDiv w:val="1"/>
      <w:marLeft w:val="0"/>
      <w:marRight w:val="0"/>
      <w:marTop w:val="0"/>
      <w:marBottom w:val="0"/>
      <w:divBdr>
        <w:top w:val="none" w:sz="0" w:space="0" w:color="auto"/>
        <w:left w:val="none" w:sz="0" w:space="0" w:color="auto"/>
        <w:bottom w:val="none" w:sz="0" w:space="0" w:color="auto"/>
        <w:right w:val="none" w:sz="0" w:space="0" w:color="auto"/>
      </w:divBdr>
    </w:div>
    <w:div w:id="1716074584">
      <w:bodyDiv w:val="1"/>
      <w:marLeft w:val="0"/>
      <w:marRight w:val="0"/>
      <w:marTop w:val="0"/>
      <w:marBottom w:val="0"/>
      <w:divBdr>
        <w:top w:val="none" w:sz="0" w:space="0" w:color="auto"/>
        <w:left w:val="none" w:sz="0" w:space="0" w:color="auto"/>
        <w:bottom w:val="none" w:sz="0" w:space="0" w:color="auto"/>
        <w:right w:val="none" w:sz="0" w:space="0" w:color="auto"/>
      </w:divBdr>
    </w:div>
    <w:div w:id="1768841946">
      <w:bodyDiv w:val="1"/>
      <w:marLeft w:val="0"/>
      <w:marRight w:val="0"/>
      <w:marTop w:val="0"/>
      <w:marBottom w:val="0"/>
      <w:divBdr>
        <w:top w:val="none" w:sz="0" w:space="0" w:color="auto"/>
        <w:left w:val="none" w:sz="0" w:space="0" w:color="auto"/>
        <w:bottom w:val="none" w:sz="0" w:space="0" w:color="auto"/>
        <w:right w:val="none" w:sz="0" w:space="0" w:color="auto"/>
      </w:divBdr>
    </w:div>
    <w:div w:id="18346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89/fpsyg.2021.727542" TargetMode="External"/><Relationship Id="rId18" Type="http://schemas.openxmlformats.org/officeDocument/2006/relationships/hyperlink" Target="https://doi.org/10.1080/14780887.2020.1769238" TargetMode="External"/><Relationship Id="rId26" Type="http://schemas.openxmlformats.org/officeDocument/2006/relationships/hyperlink" Target="https://doi.org/10.1002/aur.2652" TargetMode="External"/><Relationship Id="rId39" Type="http://schemas.openxmlformats.org/officeDocument/2006/relationships/hyperlink" Target="https://doi.org/10.1089/aut.2021.0035" TargetMode="External"/><Relationship Id="rId21" Type="http://schemas.openxmlformats.org/officeDocument/2006/relationships/hyperlink" Target="https://blogs.ucl.ac.uk/stigma-research/2021/06/25/a-rose-by-any-other-name-would-smellof-stigma-or-the-psychologically-important-difference-between-being-a-person-with-autism-or-an-autistic-person-by-dr-chloe-farahar/" TargetMode="External"/><Relationship Id="rId34" Type="http://schemas.openxmlformats.org/officeDocument/2006/relationships/hyperlink" Target="https://doi.org/10.1080/09687599.2016.1263468" TargetMode="External"/><Relationship Id="rId42" Type="http://schemas.openxmlformats.org/officeDocument/2006/relationships/hyperlink" Target="https://doi.org/10.2105/AJPH.2012.301200" TargetMode="External"/><Relationship Id="rId47" Type="http://schemas.openxmlformats.org/officeDocument/2006/relationships/hyperlink" Target="https://doi.org/10.1080/09687599.2017.1328157"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1219/osf.io/chgx6" TargetMode="External"/><Relationship Id="rId29" Type="http://schemas.openxmlformats.org/officeDocument/2006/relationships/hyperlink" Target="https://doi.org/10.1007/s10896-018-0001-5" TargetMode="External"/><Relationship Id="rId11" Type="http://schemas.openxmlformats.org/officeDocument/2006/relationships/image" Target="media/image3.png"/><Relationship Id="rId24" Type="http://schemas.openxmlformats.org/officeDocument/2006/relationships/hyperlink" Target="https://doi.org/10.1111/j.1751-9004.2011.00394.x" TargetMode="External"/><Relationship Id="rId32" Type="http://schemas.openxmlformats.org/officeDocument/2006/relationships/hyperlink" Target="https://doi.org/10.1080/09687599.2018.1504745" TargetMode="External"/><Relationship Id="rId37" Type="http://schemas.openxmlformats.org/officeDocument/2006/relationships/hyperlink" Target="https://doi.org/10.1007/s10803-021-04987-w" TargetMode="External"/><Relationship Id="rId40" Type="http://schemas.openxmlformats.org/officeDocument/2006/relationships/hyperlink" Target="https://doi.org/10.1089/aut.2019.0079" TargetMode="External"/><Relationship Id="rId45" Type="http://schemas.openxmlformats.org/officeDocument/2006/relationships/hyperlink" Target="https://doi.org/10.1177/1077801204271476" TargetMode="External"/><Relationship Id="rId5" Type="http://schemas.openxmlformats.org/officeDocument/2006/relationships/webSettings" Target="webSettings.xml"/><Relationship Id="rId15" Type="http://schemas.openxmlformats.org/officeDocument/2006/relationships/hyperlink" Target="https://doi.org/10.1177/2156869318804297" TargetMode="External"/><Relationship Id="rId23" Type="http://schemas.openxmlformats.org/officeDocument/2006/relationships/hyperlink" Target="https://doi.org/10.1080/09687599.2019.1680347" TargetMode="External"/><Relationship Id="rId28" Type="http://schemas.openxmlformats.org/officeDocument/2006/relationships/hyperlink" Target="https://doi.org/10.3389/fpsyg.2021.713423" TargetMode="External"/><Relationship Id="rId36" Type="http://schemas.openxmlformats.org/officeDocument/2006/relationships/hyperlink" Target="https://doi.org/10.1177/1362361319830523" TargetMode="External"/><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doi.org/10.1111/josp.12456" TargetMode="External"/><Relationship Id="rId31" Type="http://schemas.openxmlformats.org/officeDocument/2006/relationships/hyperlink" Target="https://doi.org/10.1089/aut.2021.0021" TargetMode="External"/><Relationship Id="rId44" Type="http://schemas.openxmlformats.org/officeDocument/2006/relationships/hyperlink" Target="https://doi.org/10.1016/S0140-6736(12)61492-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80/09687599.2020.1822782" TargetMode="External"/><Relationship Id="rId22" Type="http://schemas.openxmlformats.org/officeDocument/2006/relationships/hyperlink" Target="https://doi.org/10.1080/09687599.2018.1498320" TargetMode="External"/><Relationship Id="rId27" Type="http://schemas.openxmlformats.org/officeDocument/2006/relationships/hyperlink" Target="https://doi.org/10.1177/1362361320984896" TargetMode="External"/><Relationship Id="rId30" Type="http://schemas.openxmlformats.org/officeDocument/2006/relationships/hyperlink" Target="https://doi.org/10.6000/2292-2598.2020.08.03.29" TargetMode="External"/><Relationship Id="rId35" Type="http://schemas.openxmlformats.org/officeDocument/2006/relationships/hyperlink" Target="https://montgomerycal.wordpress.com/2020/08/07/10-things-to-keep-in-mind-when-writing-about-autism-violence-and-services/" TargetMode="External"/><Relationship Id="rId43" Type="http://schemas.openxmlformats.org/officeDocument/2006/relationships/hyperlink" Target="https://theautisticadvocate.com/2018/08/we-are-not-ok/" TargetMode="External"/><Relationship Id="rId48" Type="http://schemas.openxmlformats.org/officeDocument/2006/relationships/footer" Target="footer1.xml"/><Relationship Id="rId8" Type="http://schemas.openxmlformats.org/officeDocument/2006/relationships/hyperlink" Target="https://osf.io/fs9nd/"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02/jcop.22764" TargetMode="External"/><Relationship Id="rId17" Type="http://schemas.openxmlformats.org/officeDocument/2006/relationships/hyperlink" Target="https://doi.org/10.1191/1478088706qp063oa" TargetMode="External"/><Relationship Id="rId25" Type="http://schemas.openxmlformats.org/officeDocument/2006/relationships/hyperlink" Target="https://doi.org/10.1002/aur.2162" TargetMode="External"/><Relationship Id="rId33" Type="http://schemas.openxmlformats.org/officeDocument/2006/relationships/hyperlink" Target="https://doi.org/10.1037/0033-2909.129.5.674" TargetMode="External"/><Relationship Id="rId38" Type="http://schemas.openxmlformats.org/officeDocument/2006/relationships/hyperlink" Target="https://doi.org/10.1089/aut.2020.0043" TargetMode="External"/><Relationship Id="rId46" Type="http://schemas.openxmlformats.org/officeDocument/2006/relationships/hyperlink" Target="https://doi.org/10.3389/fpsyt.2018.00203" TargetMode="External"/><Relationship Id="rId20" Type="http://schemas.openxmlformats.org/officeDocument/2006/relationships/hyperlink" Target="https://autisticuk.org/does-aba-harm-autistic-people/" TargetMode="External"/><Relationship Id="rId41" Type="http://schemas.openxmlformats.org/officeDocument/2006/relationships/hyperlink" Target="https://doi.org/10.1089/aut.2020.007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A51C-F474-4C1F-B4C3-AB9B7D34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7830</Words>
  <Characters>44637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 (Staff)</dc:creator>
  <cp:keywords/>
  <dc:description/>
  <cp:lastModifiedBy>Amy Pearson (Staff)</cp:lastModifiedBy>
  <cp:revision>2</cp:revision>
  <dcterms:created xsi:type="dcterms:W3CDTF">2022-06-14T13:03:00Z</dcterms:created>
  <dcterms:modified xsi:type="dcterms:W3CDTF">2022-06-14T13:03:00Z</dcterms:modified>
</cp:coreProperties>
</file>